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E2" w:rsidRPr="000B4C1D" w:rsidRDefault="001C5B0F" w:rsidP="007D737E">
      <w:pPr>
        <w:spacing w:before="68"/>
        <w:ind w:left="2735"/>
        <w:rPr>
          <w:rFonts w:ascii="Times New Roman" w:hAnsi="Times New Roman" w:cs="Times New Roman"/>
          <w:i/>
          <w:sz w:val="19"/>
        </w:rPr>
      </w:pPr>
      <w:r w:rsidRPr="000B4C1D">
        <w:rPr>
          <w:rFonts w:ascii="Times New Roman" w:hAnsi="Times New Roman" w:cs="Times New Roman"/>
          <w:i/>
          <w:sz w:val="19"/>
        </w:rPr>
        <w:t>Типовая</w:t>
      </w:r>
      <w:r w:rsidRPr="000B4C1D">
        <w:rPr>
          <w:rFonts w:ascii="Times New Roman" w:hAnsi="Times New Roman" w:cs="Times New Roman"/>
          <w:i/>
          <w:spacing w:val="-12"/>
          <w:sz w:val="19"/>
        </w:rPr>
        <w:t xml:space="preserve"> </w:t>
      </w:r>
      <w:r w:rsidRPr="000B4C1D">
        <w:rPr>
          <w:rFonts w:ascii="Times New Roman" w:hAnsi="Times New Roman" w:cs="Times New Roman"/>
          <w:i/>
          <w:sz w:val="19"/>
        </w:rPr>
        <w:t>форма</w:t>
      </w:r>
      <w:r w:rsidRPr="000B4C1D">
        <w:rPr>
          <w:rFonts w:ascii="Times New Roman" w:hAnsi="Times New Roman" w:cs="Times New Roman"/>
          <w:i/>
          <w:spacing w:val="-11"/>
          <w:sz w:val="19"/>
        </w:rPr>
        <w:t xml:space="preserve"> </w:t>
      </w:r>
      <w:r w:rsidRPr="000B4C1D">
        <w:rPr>
          <w:rFonts w:ascii="Times New Roman" w:hAnsi="Times New Roman" w:cs="Times New Roman"/>
          <w:i/>
          <w:sz w:val="19"/>
        </w:rPr>
        <w:t>договора</w:t>
      </w:r>
      <w:r w:rsidRPr="000B4C1D">
        <w:rPr>
          <w:rFonts w:ascii="Times New Roman" w:hAnsi="Times New Roman" w:cs="Times New Roman"/>
          <w:i/>
          <w:spacing w:val="-12"/>
          <w:sz w:val="19"/>
        </w:rPr>
        <w:t xml:space="preserve"> </w:t>
      </w:r>
      <w:r w:rsidRPr="000B4C1D">
        <w:rPr>
          <w:rFonts w:ascii="Times New Roman" w:hAnsi="Times New Roman" w:cs="Times New Roman"/>
          <w:i/>
          <w:sz w:val="19"/>
        </w:rPr>
        <w:t>о</w:t>
      </w:r>
      <w:r w:rsidRPr="000B4C1D">
        <w:rPr>
          <w:rFonts w:ascii="Times New Roman" w:hAnsi="Times New Roman" w:cs="Times New Roman"/>
          <w:i/>
          <w:spacing w:val="-9"/>
          <w:sz w:val="19"/>
        </w:rPr>
        <w:t xml:space="preserve"> </w:t>
      </w:r>
      <w:r w:rsidRPr="000B4C1D">
        <w:rPr>
          <w:rFonts w:ascii="Times New Roman" w:hAnsi="Times New Roman" w:cs="Times New Roman"/>
          <w:i/>
          <w:sz w:val="19"/>
        </w:rPr>
        <w:t>нераспространении</w:t>
      </w:r>
      <w:r w:rsidRPr="000B4C1D">
        <w:rPr>
          <w:rFonts w:ascii="Times New Roman" w:hAnsi="Times New Roman" w:cs="Times New Roman"/>
          <w:i/>
          <w:spacing w:val="-12"/>
          <w:sz w:val="19"/>
        </w:rPr>
        <w:t xml:space="preserve"> </w:t>
      </w:r>
      <w:r w:rsidRPr="000B4C1D">
        <w:rPr>
          <w:rFonts w:ascii="Times New Roman" w:hAnsi="Times New Roman" w:cs="Times New Roman"/>
          <w:i/>
          <w:sz w:val="19"/>
        </w:rPr>
        <w:t>информации</w:t>
      </w:r>
      <w:r w:rsidRPr="000B4C1D">
        <w:rPr>
          <w:rFonts w:ascii="Times New Roman" w:hAnsi="Times New Roman" w:cs="Times New Roman"/>
          <w:i/>
          <w:spacing w:val="-10"/>
          <w:sz w:val="19"/>
        </w:rPr>
        <w:t xml:space="preserve"> </w:t>
      </w:r>
      <w:r w:rsidRPr="000B4C1D">
        <w:rPr>
          <w:rFonts w:ascii="Times New Roman" w:hAnsi="Times New Roman" w:cs="Times New Roman"/>
          <w:i/>
          <w:sz w:val="19"/>
        </w:rPr>
        <w:t>с</w:t>
      </w:r>
      <w:r w:rsidRPr="000B4C1D">
        <w:rPr>
          <w:rFonts w:ascii="Times New Roman" w:hAnsi="Times New Roman" w:cs="Times New Roman"/>
          <w:i/>
          <w:spacing w:val="-10"/>
          <w:sz w:val="19"/>
        </w:rPr>
        <w:t xml:space="preserve"> </w:t>
      </w:r>
      <w:r w:rsidRPr="000B4C1D">
        <w:rPr>
          <w:rFonts w:ascii="Times New Roman" w:hAnsi="Times New Roman" w:cs="Times New Roman"/>
          <w:i/>
          <w:spacing w:val="-2"/>
          <w:sz w:val="19"/>
        </w:rPr>
        <w:t>акционером</w:t>
      </w:r>
    </w:p>
    <w:p w:rsidR="00052EE2" w:rsidRPr="000B4C1D" w:rsidRDefault="00052EE2">
      <w:pPr>
        <w:pStyle w:val="a3"/>
        <w:spacing w:before="19"/>
        <w:ind w:left="0" w:right="0" w:firstLine="0"/>
        <w:jc w:val="left"/>
        <w:rPr>
          <w:rFonts w:ascii="Times New Roman" w:hAnsi="Times New Roman" w:cs="Times New Roman"/>
          <w:i/>
        </w:rPr>
      </w:pPr>
    </w:p>
    <w:p w:rsidR="00052EE2" w:rsidRPr="00A12553" w:rsidRDefault="001C5B0F">
      <w:pPr>
        <w:pStyle w:val="1"/>
        <w:ind w:right="4"/>
        <w:rPr>
          <w:rFonts w:ascii="Times New Roman" w:hAnsi="Times New Roman" w:cs="Times New Roman"/>
          <w:sz w:val="20"/>
          <w:szCs w:val="20"/>
        </w:rPr>
      </w:pPr>
      <w:r w:rsidRPr="00A12553">
        <w:rPr>
          <w:rFonts w:ascii="Times New Roman" w:hAnsi="Times New Roman" w:cs="Times New Roman"/>
          <w:spacing w:val="-2"/>
          <w:sz w:val="20"/>
          <w:szCs w:val="20"/>
        </w:rPr>
        <w:t>ДОГОВОР</w:t>
      </w:r>
      <w:r w:rsidRPr="00A12553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pacing w:val="-2"/>
          <w:sz w:val="20"/>
          <w:szCs w:val="20"/>
        </w:rPr>
        <w:t>О</w:t>
      </w:r>
      <w:r w:rsidRPr="00A12553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pacing w:val="-2"/>
          <w:sz w:val="20"/>
          <w:szCs w:val="20"/>
        </w:rPr>
        <w:t>НЕРАСПРОСТРАНЕНИИ</w:t>
      </w:r>
      <w:r w:rsidRPr="00A1255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pacing w:val="-2"/>
          <w:sz w:val="20"/>
          <w:szCs w:val="20"/>
        </w:rPr>
        <w:t>ИНФОРМАЦИИ</w:t>
      </w:r>
    </w:p>
    <w:p w:rsidR="00052EE2" w:rsidRPr="00A12553" w:rsidRDefault="001C5B0F">
      <w:pPr>
        <w:ind w:left="5" w:right="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2553">
        <w:rPr>
          <w:rFonts w:ascii="Times New Roman" w:hAnsi="Times New Roman" w:cs="Times New Roman"/>
          <w:b/>
          <w:sz w:val="20"/>
          <w:szCs w:val="20"/>
        </w:rPr>
        <w:t>(соглашение</w:t>
      </w:r>
      <w:r w:rsidRPr="00A12553"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b/>
          <w:sz w:val="20"/>
          <w:szCs w:val="20"/>
        </w:rPr>
        <w:t>о</w:t>
      </w:r>
      <w:r w:rsidRPr="00A12553">
        <w:rPr>
          <w:rFonts w:ascii="Times New Roman" w:hAnsi="Times New Roman" w:cs="Times New Roman"/>
          <w:b/>
          <w:spacing w:val="-12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b/>
          <w:sz w:val="20"/>
          <w:szCs w:val="20"/>
        </w:rPr>
        <w:t>конфиденциальности</w:t>
      </w:r>
      <w:r w:rsidRPr="00A12553">
        <w:rPr>
          <w:rFonts w:ascii="Times New Roman" w:hAnsi="Times New Roman" w:cs="Times New Roman"/>
          <w:b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b/>
          <w:sz w:val="20"/>
          <w:szCs w:val="20"/>
        </w:rPr>
        <w:t>и</w:t>
      </w:r>
      <w:r w:rsidRPr="00A12553">
        <w:rPr>
          <w:rFonts w:ascii="Times New Roman" w:hAnsi="Times New Roman" w:cs="Times New Roman"/>
          <w:b/>
          <w:spacing w:val="-12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b/>
          <w:sz w:val="20"/>
          <w:szCs w:val="20"/>
        </w:rPr>
        <w:t>неразглашении</w:t>
      </w:r>
      <w:r w:rsidRPr="00A12553">
        <w:rPr>
          <w:rFonts w:ascii="Times New Roman" w:hAnsi="Times New Roman" w:cs="Times New Roman"/>
          <w:b/>
          <w:spacing w:val="-1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b/>
          <w:spacing w:val="-2"/>
          <w:sz w:val="20"/>
          <w:szCs w:val="20"/>
        </w:rPr>
        <w:t>информации)</w:t>
      </w:r>
    </w:p>
    <w:p w:rsidR="00052EE2" w:rsidRPr="00A12553" w:rsidRDefault="00052EE2">
      <w:pPr>
        <w:pStyle w:val="a3"/>
        <w:spacing w:before="9"/>
        <w:ind w:left="0" w:right="0" w:firstLine="0"/>
        <w:jc w:val="lef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8"/>
        <w:gridCol w:w="5619"/>
      </w:tblGrid>
      <w:tr w:rsidR="00052EE2" w:rsidRPr="00A12553">
        <w:trPr>
          <w:trHeight w:val="211"/>
        </w:trPr>
        <w:tc>
          <w:tcPr>
            <w:tcW w:w="3838" w:type="dxa"/>
          </w:tcPr>
          <w:p w:rsidR="00052EE2" w:rsidRPr="00A12553" w:rsidRDefault="001C5B0F" w:rsidP="007D737E">
            <w:pPr>
              <w:pStyle w:val="TableParagraph"/>
              <w:spacing w:line="192" w:lineRule="exact"/>
              <w:ind w:left="5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255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7D737E" w:rsidRPr="00A12553">
              <w:rPr>
                <w:rFonts w:ascii="Times New Roman" w:hAnsi="Times New Roman" w:cs="Times New Roman"/>
                <w:sz w:val="20"/>
                <w:szCs w:val="20"/>
              </w:rPr>
              <w:t>Ростов</w:t>
            </w:r>
            <w:proofErr w:type="spellEnd"/>
            <w:r w:rsidR="007D737E" w:rsidRPr="00A12553">
              <w:rPr>
                <w:rFonts w:ascii="Times New Roman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5619" w:type="dxa"/>
          </w:tcPr>
          <w:p w:rsidR="00052EE2" w:rsidRPr="00A12553" w:rsidRDefault="001C5B0F">
            <w:pPr>
              <w:pStyle w:val="TableParagraph"/>
              <w:tabs>
                <w:tab w:val="left" w:pos="3067"/>
                <w:tab w:val="left" w:pos="4958"/>
                <w:tab w:val="left" w:pos="5435"/>
              </w:tabs>
              <w:spacing w:line="192" w:lineRule="exact"/>
              <w:ind w:left="2644"/>
              <w:rPr>
                <w:rFonts w:ascii="Times New Roman" w:hAnsi="Times New Roman" w:cs="Times New Roman"/>
                <w:sz w:val="20"/>
                <w:szCs w:val="20"/>
              </w:rPr>
            </w:pPr>
            <w:r w:rsidRPr="00A1255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«</w:t>
            </w:r>
            <w:r w:rsidRPr="00A1255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  <w:r w:rsidRPr="00A1255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A1255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  <w:r w:rsidR="007D737E" w:rsidRPr="00A1255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202__</w:t>
            </w:r>
            <w:r w:rsidRPr="00A1255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г.</w:t>
            </w:r>
          </w:p>
        </w:tc>
      </w:tr>
    </w:tbl>
    <w:p w:rsidR="00052EE2" w:rsidRPr="00A12553" w:rsidRDefault="00052EE2">
      <w:pPr>
        <w:pStyle w:val="a3"/>
        <w:spacing w:before="3"/>
        <w:ind w:left="0" w:right="0" w:firstLine="0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052EE2" w:rsidRPr="00A12553" w:rsidRDefault="001C5B0F" w:rsidP="002E253F">
      <w:pPr>
        <w:tabs>
          <w:tab w:val="left" w:pos="3100"/>
        </w:tabs>
        <w:spacing w:before="1"/>
        <w:ind w:left="143" w:right="137" w:firstLine="42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12553">
        <w:rPr>
          <w:rFonts w:ascii="Times New Roman" w:hAnsi="Times New Roman" w:cs="Times New Roman"/>
          <w:sz w:val="20"/>
          <w:szCs w:val="20"/>
        </w:rPr>
        <w:t>Публичное акционерное общество «</w:t>
      </w:r>
      <w:r w:rsidR="007D737E" w:rsidRPr="00A12553">
        <w:rPr>
          <w:rFonts w:ascii="Times New Roman" w:hAnsi="Times New Roman" w:cs="Times New Roman"/>
          <w:sz w:val="20"/>
          <w:szCs w:val="20"/>
        </w:rPr>
        <w:t>ГРАНИТ</w:t>
      </w:r>
      <w:r w:rsidRPr="00A12553">
        <w:rPr>
          <w:rFonts w:ascii="Times New Roman" w:hAnsi="Times New Roman" w:cs="Times New Roman"/>
          <w:sz w:val="20"/>
          <w:szCs w:val="20"/>
        </w:rPr>
        <w:t>» (</w:t>
      </w:r>
      <w:r w:rsidR="007D737E" w:rsidRPr="00A12553">
        <w:rPr>
          <w:rFonts w:ascii="Times New Roman" w:hAnsi="Times New Roman" w:cs="Times New Roman"/>
          <w:sz w:val="20"/>
          <w:szCs w:val="20"/>
        </w:rPr>
        <w:t xml:space="preserve">Далее </w:t>
      </w:r>
      <w:r w:rsidRPr="00A12553">
        <w:rPr>
          <w:rFonts w:ascii="Times New Roman" w:hAnsi="Times New Roman" w:cs="Times New Roman"/>
          <w:sz w:val="20"/>
          <w:szCs w:val="20"/>
        </w:rPr>
        <w:t>ПАО «</w:t>
      </w:r>
      <w:r w:rsidR="002E253F" w:rsidRPr="00A12553">
        <w:rPr>
          <w:rFonts w:ascii="Times New Roman" w:hAnsi="Times New Roman" w:cs="Times New Roman"/>
          <w:sz w:val="20"/>
          <w:szCs w:val="20"/>
        </w:rPr>
        <w:t>ГРАНИТ</w:t>
      </w:r>
      <w:r w:rsidRPr="00A12553">
        <w:rPr>
          <w:rFonts w:ascii="Times New Roman" w:hAnsi="Times New Roman" w:cs="Times New Roman"/>
          <w:sz w:val="20"/>
          <w:szCs w:val="20"/>
        </w:rPr>
        <w:t xml:space="preserve">») в лице </w:t>
      </w:r>
      <w:r w:rsidR="002E253F" w:rsidRPr="00A12553">
        <w:rPr>
          <w:rFonts w:ascii="Times New Roman" w:hAnsi="Times New Roman" w:cs="Times New Roman"/>
          <w:sz w:val="20"/>
          <w:szCs w:val="20"/>
        </w:rPr>
        <w:t>Генерального директора</w:t>
      </w:r>
      <w:r w:rsidRPr="00A12553">
        <w:rPr>
          <w:rFonts w:ascii="Times New Roman" w:hAnsi="Times New Roman" w:cs="Times New Roman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  <w:u w:val="single"/>
        </w:rPr>
        <w:tab/>
      </w:r>
      <w:r w:rsidRPr="00A12553">
        <w:rPr>
          <w:rFonts w:ascii="Times New Roman" w:hAnsi="Times New Roman" w:cs="Times New Roman"/>
          <w:sz w:val="20"/>
          <w:szCs w:val="20"/>
        </w:rPr>
        <w:t>,</w:t>
      </w:r>
      <w:r w:rsidRPr="00A1255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действующего</w:t>
      </w:r>
      <w:r w:rsidRPr="00A1255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на основании</w:t>
      </w:r>
      <w:r w:rsidRPr="00A1255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2E253F" w:rsidRPr="00A12553">
        <w:rPr>
          <w:rFonts w:ascii="Times New Roman" w:hAnsi="Times New Roman" w:cs="Times New Roman"/>
          <w:sz w:val="20"/>
          <w:szCs w:val="20"/>
        </w:rPr>
        <w:t>Устава</w:t>
      </w:r>
      <w:r w:rsidRPr="00A1255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и</w:t>
      </w:r>
      <w:r w:rsidRPr="00A1255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акционер ПАО «</w:t>
      </w:r>
      <w:r w:rsidR="002E253F" w:rsidRPr="00A12553">
        <w:rPr>
          <w:rFonts w:ascii="Times New Roman" w:hAnsi="Times New Roman" w:cs="Times New Roman"/>
          <w:sz w:val="20"/>
          <w:szCs w:val="20"/>
        </w:rPr>
        <w:t>ГРАНИТ» и акционер</w:t>
      </w:r>
      <w:r w:rsidR="002E253F" w:rsidRPr="00A12553">
        <w:rPr>
          <w:rStyle w:val="a7"/>
          <w:rFonts w:ascii="Times New Roman" w:hAnsi="Times New Roman" w:cs="Times New Roman"/>
          <w:sz w:val="20"/>
          <w:szCs w:val="20"/>
        </w:rPr>
        <w:footnoteReference w:id="1"/>
      </w:r>
      <w:r w:rsidR="002E253F" w:rsidRPr="00A12553">
        <w:rPr>
          <w:rFonts w:ascii="Times New Roman" w:hAnsi="Times New Roman" w:cs="Times New Roman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 xml:space="preserve"> </w:t>
      </w:r>
      <w:r w:rsidR="002E253F" w:rsidRPr="00A1255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</w:t>
      </w:r>
      <w:r w:rsidR="00A12553">
        <w:rPr>
          <w:rFonts w:ascii="Times New Roman" w:hAnsi="Times New Roman" w:cs="Times New Roman"/>
          <w:sz w:val="20"/>
          <w:szCs w:val="20"/>
        </w:rPr>
        <w:t>______________________</w:t>
      </w:r>
      <w:r w:rsidRPr="00A12553">
        <w:rPr>
          <w:rFonts w:ascii="Times New Roman" w:hAnsi="Times New Roman" w:cs="Times New Roman"/>
          <w:sz w:val="20"/>
          <w:szCs w:val="20"/>
        </w:rPr>
        <w:t>(далее</w:t>
      </w:r>
      <w:r w:rsidRPr="00A12553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совместно</w:t>
      </w:r>
      <w:r w:rsidRPr="00A12553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именуемые</w:t>
      </w:r>
      <w:r w:rsidRPr="00A12553">
        <w:rPr>
          <w:rFonts w:ascii="Times New Roman" w:hAnsi="Times New Roman" w:cs="Times New Roman"/>
          <w:spacing w:val="80"/>
          <w:w w:val="15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«Стороны»</w:t>
      </w:r>
      <w:r w:rsidRPr="00A12553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и</w:t>
      </w:r>
      <w:r w:rsidRPr="00A12553">
        <w:rPr>
          <w:rFonts w:ascii="Times New Roman" w:hAnsi="Times New Roman" w:cs="Times New Roman"/>
          <w:spacing w:val="77"/>
          <w:w w:val="15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каждый</w:t>
      </w:r>
      <w:r w:rsidRPr="00A12553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по</w:t>
      </w:r>
      <w:r w:rsidRPr="00A12553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отдельности</w:t>
      </w:r>
      <w:r w:rsidRPr="00A12553">
        <w:rPr>
          <w:rFonts w:ascii="Times New Roman" w:hAnsi="Times New Roman" w:cs="Times New Roman"/>
          <w:spacing w:val="74"/>
          <w:w w:val="16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w w:val="160"/>
          <w:sz w:val="20"/>
          <w:szCs w:val="20"/>
        </w:rPr>
        <w:t>–</w:t>
      </w:r>
      <w:r w:rsidR="002E253F" w:rsidRPr="00A12553">
        <w:rPr>
          <w:rFonts w:ascii="Times New Roman" w:hAnsi="Times New Roman" w:cs="Times New Roman"/>
          <w:w w:val="16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w w:val="105"/>
          <w:sz w:val="20"/>
          <w:szCs w:val="20"/>
        </w:rPr>
        <w:t xml:space="preserve">«Общество» и «Акционер»), заключили настоящий договор о нераспространении информации (соглашение о конфиденциальности и неразглашении информации) (далее </w:t>
      </w:r>
      <w:r w:rsidRPr="00A12553">
        <w:rPr>
          <w:rFonts w:ascii="Times New Roman" w:hAnsi="Times New Roman" w:cs="Times New Roman"/>
          <w:w w:val="160"/>
          <w:sz w:val="20"/>
          <w:szCs w:val="20"/>
        </w:rPr>
        <w:t xml:space="preserve">– </w:t>
      </w:r>
      <w:r w:rsidRPr="00A12553">
        <w:rPr>
          <w:rFonts w:ascii="Times New Roman" w:hAnsi="Times New Roman" w:cs="Times New Roman"/>
          <w:w w:val="105"/>
          <w:sz w:val="20"/>
          <w:szCs w:val="20"/>
        </w:rPr>
        <w:t xml:space="preserve">«Соглашение») о </w:t>
      </w:r>
      <w:r w:rsidRPr="00A12553">
        <w:rPr>
          <w:rFonts w:ascii="Times New Roman" w:hAnsi="Times New Roman" w:cs="Times New Roman"/>
          <w:spacing w:val="-2"/>
          <w:w w:val="105"/>
          <w:sz w:val="20"/>
          <w:szCs w:val="20"/>
        </w:rPr>
        <w:t>нижеследующем.</w:t>
      </w:r>
      <w:proofErr w:type="gramEnd"/>
    </w:p>
    <w:p w:rsidR="00052EE2" w:rsidRPr="00A12553" w:rsidRDefault="001C5B0F">
      <w:pPr>
        <w:pStyle w:val="a3"/>
        <w:spacing w:line="244" w:lineRule="auto"/>
        <w:rPr>
          <w:rFonts w:ascii="Times New Roman" w:hAnsi="Times New Roman" w:cs="Times New Roman"/>
          <w:sz w:val="20"/>
          <w:szCs w:val="20"/>
        </w:rPr>
      </w:pPr>
      <w:r w:rsidRPr="00A12553">
        <w:rPr>
          <w:rFonts w:ascii="Times New Roman" w:hAnsi="Times New Roman" w:cs="Times New Roman"/>
          <w:sz w:val="20"/>
          <w:szCs w:val="20"/>
        </w:rPr>
        <w:t>Настоящее соглашение регулирует отношения между Сторонами по передаче, использованию и хранению конфиденциальной информации, предоставляемой акционерам ПАО «</w:t>
      </w:r>
      <w:r w:rsidR="00A12553">
        <w:rPr>
          <w:rFonts w:ascii="Times New Roman" w:hAnsi="Times New Roman" w:cs="Times New Roman"/>
          <w:sz w:val="20"/>
          <w:szCs w:val="20"/>
        </w:rPr>
        <w:t>ГРАНИТ</w:t>
      </w:r>
      <w:r w:rsidRPr="00A12553">
        <w:rPr>
          <w:rFonts w:ascii="Times New Roman" w:hAnsi="Times New Roman" w:cs="Times New Roman"/>
          <w:sz w:val="20"/>
          <w:szCs w:val="20"/>
        </w:rPr>
        <w:t>» в целях реализации</w:t>
      </w:r>
      <w:r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прав</w:t>
      </w:r>
      <w:r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Акционера</w:t>
      </w:r>
      <w:r w:rsidRPr="00A12553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на</w:t>
      </w:r>
      <w:r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доступ</w:t>
      </w:r>
      <w:r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к</w:t>
      </w:r>
      <w:r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документам</w:t>
      </w:r>
      <w:r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Общества</w:t>
      </w:r>
      <w:r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в</w:t>
      </w:r>
      <w:r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порядке,</w:t>
      </w:r>
      <w:r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установленном</w:t>
      </w:r>
      <w:r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Федеральным законом от 26.12.1995 г. N 208-ФЗ «Об акционерных обществах», Уставом и внутренними документами ПАО «</w:t>
      </w:r>
      <w:r w:rsidR="00A12553">
        <w:rPr>
          <w:rFonts w:ascii="Times New Roman" w:hAnsi="Times New Roman" w:cs="Times New Roman"/>
          <w:sz w:val="20"/>
          <w:szCs w:val="20"/>
        </w:rPr>
        <w:t>ГРАНИТ</w:t>
      </w:r>
      <w:r w:rsidRPr="00A12553">
        <w:rPr>
          <w:rFonts w:ascii="Times New Roman" w:hAnsi="Times New Roman" w:cs="Times New Roman"/>
          <w:sz w:val="20"/>
          <w:szCs w:val="20"/>
        </w:rPr>
        <w:t>».</w:t>
      </w:r>
    </w:p>
    <w:p w:rsidR="00052EE2" w:rsidRPr="00A12553" w:rsidRDefault="00A12553">
      <w:pPr>
        <w:pStyle w:val="1"/>
        <w:spacing w:before="167"/>
        <w:ind w:left="3083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Термины</w:t>
      </w:r>
      <w:r w:rsidR="001C5B0F" w:rsidRPr="00A12553">
        <w:rPr>
          <w:rFonts w:ascii="Times New Roman" w:hAnsi="Times New Roman" w:cs="Times New Roman"/>
          <w:spacing w:val="-2"/>
          <w:sz w:val="20"/>
          <w:szCs w:val="20"/>
        </w:rPr>
        <w:t>,</w:t>
      </w:r>
      <w:r w:rsidR="001C5B0F" w:rsidRPr="00A1255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pacing w:val="-2"/>
          <w:sz w:val="20"/>
          <w:szCs w:val="20"/>
        </w:rPr>
        <w:t>используемые</w:t>
      </w:r>
      <w:r w:rsidR="001C5B0F" w:rsidRPr="00A12553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pacing w:val="-2"/>
          <w:sz w:val="20"/>
          <w:szCs w:val="20"/>
        </w:rPr>
        <w:t>в</w:t>
      </w:r>
      <w:r w:rsidR="001C5B0F" w:rsidRPr="00A12553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pacing w:val="-2"/>
          <w:sz w:val="20"/>
          <w:szCs w:val="20"/>
        </w:rPr>
        <w:t>Соглашении</w:t>
      </w:r>
    </w:p>
    <w:p w:rsidR="00052EE2" w:rsidRPr="00A12553" w:rsidRDefault="00A12553">
      <w:pPr>
        <w:pStyle w:val="a3"/>
        <w:spacing w:before="186" w:line="244" w:lineRule="auto"/>
        <w:ind w:right="136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1C5B0F" w:rsidRPr="00A12553">
        <w:rPr>
          <w:rFonts w:ascii="Times New Roman" w:hAnsi="Times New Roman" w:cs="Times New Roman"/>
          <w:sz w:val="20"/>
          <w:szCs w:val="20"/>
        </w:rPr>
        <w:t>Конфиденциальная информация (информация, составляющая коммерческую тайну и иную охраняемую</w:t>
      </w:r>
      <w:r w:rsidR="001C5B0F" w:rsidRPr="00A1255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z w:val="20"/>
          <w:szCs w:val="20"/>
        </w:rPr>
        <w:t xml:space="preserve">законом тайну) </w:t>
      </w:r>
      <w:r w:rsidR="001C5B0F" w:rsidRPr="00A12553">
        <w:rPr>
          <w:rFonts w:ascii="Times New Roman" w:hAnsi="Times New Roman" w:cs="Times New Roman"/>
          <w:w w:val="160"/>
          <w:sz w:val="20"/>
          <w:szCs w:val="20"/>
        </w:rPr>
        <w:t>–</w:t>
      </w:r>
      <w:r w:rsidR="001C5B0F" w:rsidRPr="00A12553">
        <w:rPr>
          <w:rFonts w:ascii="Times New Roman" w:hAnsi="Times New Roman" w:cs="Times New Roman"/>
          <w:spacing w:val="-21"/>
          <w:w w:val="160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z w:val="20"/>
          <w:szCs w:val="20"/>
        </w:rPr>
        <w:t>научно-технологическая, производственная, финансово-экономическая и иная информация (в том числе составляющая секреты производства (ноу-хау), которая имеет действительную или потенциальную коммерческую ценность в силу ее неизвестности третьим лицам, к которой нет свободного доступа на законном основании и в отношении которой обладателем такой информации введен режим коммерческой тайны, а также любая иная</w:t>
      </w:r>
      <w:proofErr w:type="gramEnd"/>
      <w:r w:rsidR="001C5B0F" w:rsidRPr="00A12553">
        <w:rPr>
          <w:rFonts w:ascii="Times New Roman" w:hAnsi="Times New Roman" w:cs="Times New Roman"/>
          <w:sz w:val="20"/>
          <w:szCs w:val="20"/>
        </w:rPr>
        <w:t xml:space="preserve"> информация, включая информацию</w:t>
      </w:r>
      <w:r w:rsidR="001C5B0F" w:rsidRPr="00A12553">
        <w:rPr>
          <w:rFonts w:ascii="Times New Roman" w:hAnsi="Times New Roman" w:cs="Times New Roman"/>
          <w:spacing w:val="80"/>
          <w:sz w:val="20"/>
          <w:szCs w:val="20"/>
        </w:rPr>
        <w:t xml:space="preserve">  </w:t>
      </w:r>
      <w:r w:rsidR="001C5B0F" w:rsidRPr="00A12553">
        <w:rPr>
          <w:rFonts w:ascii="Times New Roman" w:hAnsi="Times New Roman" w:cs="Times New Roman"/>
          <w:sz w:val="20"/>
          <w:szCs w:val="20"/>
        </w:rPr>
        <w:t>о</w:t>
      </w:r>
      <w:r w:rsidR="001C5B0F" w:rsidRPr="00A12553">
        <w:rPr>
          <w:rFonts w:ascii="Times New Roman" w:hAnsi="Times New Roman" w:cs="Times New Roman"/>
          <w:spacing w:val="80"/>
          <w:sz w:val="20"/>
          <w:szCs w:val="20"/>
        </w:rPr>
        <w:t xml:space="preserve">  </w:t>
      </w:r>
      <w:r w:rsidR="001C5B0F" w:rsidRPr="00A12553">
        <w:rPr>
          <w:rFonts w:ascii="Times New Roman" w:hAnsi="Times New Roman" w:cs="Times New Roman"/>
          <w:sz w:val="20"/>
          <w:szCs w:val="20"/>
        </w:rPr>
        <w:t>хозяйственно-коммерческой</w:t>
      </w:r>
      <w:r w:rsidR="001C5B0F" w:rsidRPr="00A12553">
        <w:rPr>
          <w:rFonts w:ascii="Times New Roman" w:hAnsi="Times New Roman" w:cs="Times New Roman"/>
          <w:spacing w:val="80"/>
          <w:sz w:val="20"/>
          <w:szCs w:val="20"/>
        </w:rPr>
        <w:t xml:space="preserve">  </w:t>
      </w:r>
      <w:r w:rsidR="001C5B0F" w:rsidRPr="00A12553">
        <w:rPr>
          <w:rFonts w:ascii="Times New Roman" w:hAnsi="Times New Roman" w:cs="Times New Roman"/>
          <w:sz w:val="20"/>
          <w:szCs w:val="20"/>
        </w:rPr>
        <w:t>деятельности</w:t>
      </w:r>
      <w:r w:rsidR="001C5B0F" w:rsidRPr="00A12553">
        <w:rPr>
          <w:rFonts w:ascii="Times New Roman" w:hAnsi="Times New Roman" w:cs="Times New Roman"/>
          <w:spacing w:val="80"/>
          <w:sz w:val="20"/>
          <w:szCs w:val="20"/>
        </w:rPr>
        <w:t xml:space="preserve">  </w:t>
      </w:r>
      <w:r w:rsidR="001C5B0F" w:rsidRPr="00A12553">
        <w:rPr>
          <w:rFonts w:ascii="Times New Roman" w:hAnsi="Times New Roman" w:cs="Times New Roman"/>
          <w:sz w:val="20"/>
          <w:szCs w:val="20"/>
        </w:rPr>
        <w:t>или</w:t>
      </w:r>
      <w:r w:rsidR="001C5B0F" w:rsidRPr="00A12553">
        <w:rPr>
          <w:rFonts w:ascii="Times New Roman" w:hAnsi="Times New Roman" w:cs="Times New Roman"/>
          <w:spacing w:val="79"/>
          <w:sz w:val="20"/>
          <w:szCs w:val="20"/>
        </w:rPr>
        <w:t xml:space="preserve">  </w:t>
      </w:r>
      <w:r w:rsidR="001C5B0F" w:rsidRPr="00A12553">
        <w:rPr>
          <w:rFonts w:ascii="Times New Roman" w:hAnsi="Times New Roman" w:cs="Times New Roman"/>
          <w:sz w:val="20"/>
          <w:szCs w:val="20"/>
        </w:rPr>
        <w:t>технических</w:t>
      </w:r>
      <w:r w:rsidR="001C5B0F" w:rsidRPr="00A12553">
        <w:rPr>
          <w:rFonts w:ascii="Times New Roman" w:hAnsi="Times New Roman" w:cs="Times New Roman"/>
          <w:spacing w:val="80"/>
          <w:sz w:val="20"/>
          <w:szCs w:val="20"/>
        </w:rPr>
        <w:t xml:space="preserve">  </w:t>
      </w:r>
      <w:r w:rsidR="001C5B0F" w:rsidRPr="00A12553">
        <w:rPr>
          <w:rFonts w:ascii="Times New Roman" w:hAnsi="Times New Roman" w:cs="Times New Roman"/>
          <w:sz w:val="20"/>
          <w:szCs w:val="20"/>
        </w:rPr>
        <w:t>возможностях ПАО</w:t>
      </w:r>
      <w:r w:rsidR="001C5B0F" w:rsidRPr="00A12553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ГРАНИТ</w:t>
      </w:r>
      <w:r w:rsidR="001C5B0F" w:rsidRPr="00A12553">
        <w:rPr>
          <w:rFonts w:ascii="Times New Roman" w:hAnsi="Times New Roman" w:cs="Times New Roman"/>
          <w:sz w:val="20"/>
          <w:szCs w:val="20"/>
        </w:rPr>
        <w:t>»,</w:t>
      </w:r>
      <w:r w:rsidR="001C5B0F" w:rsidRPr="00A12553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z w:val="20"/>
          <w:szCs w:val="20"/>
        </w:rPr>
        <w:t>изделиях,</w:t>
      </w:r>
      <w:r w:rsidR="001C5B0F" w:rsidRPr="00A12553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z w:val="20"/>
          <w:szCs w:val="20"/>
        </w:rPr>
        <w:t>услугах,</w:t>
      </w:r>
      <w:r w:rsidR="001C5B0F" w:rsidRPr="00A12553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z w:val="20"/>
          <w:szCs w:val="20"/>
        </w:rPr>
        <w:t>заключения</w:t>
      </w:r>
      <w:r w:rsidR="001C5B0F" w:rsidRPr="00A12553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z w:val="20"/>
          <w:szCs w:val="20"/>
        </w:rPr>
        <w:t>и материалы, включая заметки, документацию и переписку, полученные Акционером от Общества в форме ознакомления с документом или копии документа.</w:t>
      </w:r>
    </w:p>
    <w:p w:rsidR="00052EE2" w:rsidRPr="00A12553" w:rsidRDefault="00A12553" w:rsidP="00A12553">
      <w:pPr>
        <w:pStyle w:val="a3"/>
        <w:spacing w:line="244" w:lineRule="auto"/>
        <w:ind w:right="13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1C5B0F" w:rsidRPr="00A12553">
        <w:rPr>
          <w:rFonts w:ascii="Times New Roman" w:hAnsi="Times New Roman" w:cs="Times New Roman"/>
          <w:sz w:val="20"/>
          <w:szCs w:val="20"/>
        </w:rPr>
        <w:t xml:space="preserve">Режим коммерческой тайны </w:t>
      </w:r>
      <w:r w:rsidR="001C5B0F" w:rsidRPr="00A12553">
        <w:rPr>
          <w:rFonts w:ascii="Times New Roman" w:hAnsi="Times New Roman" w:cs="Times New Roman"/>
          <w:w w:val="160"/>
          <w:sz w:val="20"/>
          <w:szCs w:val="20"/>
        </w:rPr>
        <w:t xml:space="preserve">– </w:t>
      </w:r>
      <w:r w:rsidR="001C5B0F" w:rsidRPr="00A12553">
        <w:rPr>
          <w:rFonts w:ascii="Times New Roman" w:hAnsi="Times New Roman" w:cs="Times New Roman"/>
          <w:sz w:val="20"/>
          <w:szCs w:val="20"/>
        </w:rPr>
        <w:t>правовые, организационные, технические и иные принимаемые обладателем информации, составляющей коммерческую тайну, меры по охране ее конфиденциальности, установленные в соответствии с Федера</w:t>
      </w:r>
      <w:r>
        <w:rPr>
          <w:rFonts w:ascii="Times New Roman" w:hAnsi="Times New Roman" w:cs="Times New Roman"/>
          <w:sz w:val="20"/>
          <w:szCs w:val="20"/>
        </w:rPr>
        <w:t>льным законом от 29.07.2004 г. №</w:t>
      </w:r>
      <w:r w:rsidR="001C5B0F" w:rsidRPr="00A12553">
        <w:rPr>
          <w:rFonts w:ascii="Times New Roman" w:hAnsi="Times New Roman" w:cs="Times New Roman"/>
          <w:sz w:val="20"/>
          <w:szCs w:val="20"/>
        </w:rPr>
        <w:t xml:space="preserve"> 98-ФЗ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pacing w:val="-2"/>
          <w:sz w:val="20"/>
          <w:szCs w:val="20"/>
        </w:rPr>
        <w:t>«О</w:t>
      </w:r>
      <w:r w:rsidR="001C5B0F"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pacing w:val="-2"/>
          <w:sz w:val="20"/>
          <w:szCs w:val="20"/>
        </w:rPr>
        <w:t>коммерческой</w:t>
      </w:r>
      <w:r w:rsidR="001C5B0F" w:rsidRPr="00A12553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pacing w:val="-2"/>
          <w:sz w:val="20"/>
          <w:szCs w:val="20"/>
        </w:rPr>
        <w:t>тайне».</w:t>
      </w:r>
    </w:p>
    <w:p w:rsidR="00052EE2" w:rsidRDefault="00A12553">
      <w:pPr>
        <w:pStyle w:val="a3"/>
        <w:spacing w:line="244" w:lineRule="auto"/>
        <w:ind w:right="13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w w:val="105"/>
          <w:sz w:val="20"/>
          <w:szCs w:val="20"/>
        </w:rPr>
        <w:t xml:space="preserve">- </w:t>
      </w:r>
      <w:r w:rsidR="001C5B0F" w:rsidRPr="00A12553">
        <w:rPr>
          <w:rFonts w:ascii="Times New Roman" w:hAnsi="Times New Roman" w:cs="Times New Roman"/>
          <w:w w:val="105"/>
          <w:sz w:val="20"/>
          <w:szCs w:val="20"/>
        </w:rPr>
        <w:t xml:space="preserve">Материальные носители информации </w:t>
      </w:r>
      <w:r w:rsidR="001C5B0F" w:rsidRPr="00A12553">
        <w:rPr>
          <w:rFonts w:ascii="Times New Roman" w:hAnsi="Times New Roman" w:cs="Times New Roman"/>
          <w:w w:val="160"/>
          <w:sz w:val="20"/>
          <w:szCs w:val="20"/>
        </w:rPr>
        <w:t>–</w:t>
      </w:r>
      <w:r w:rsidR="001C5B0F" w:rsidRPr="00A12553">
        <w:rPr>
          <w:rFonts w:ascii="Times New Roman" w:hAnsi="Times New Roman" w:cs="Times New Roman"/>
          <w:spacing w:val="-21"/>
          <w:w w:val="160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w w:val="105"/>
          <w:sz w:val="20"/>
          <w:szCs w:val="20"/>
        </w:rPr>
        <w:t xml:space="preserve">материальные объекты в виде бумажного носителя, в </w:t>
      </w:r>
      <w:r w:rsidR="001C5B0F" w:rsidRPr="00A12553">
        <w:rPr>
          <w:rFonts w:ascii="Times New Roman" w:hAnsi="Times New Roman" w:cs="Times New Roman"/>
          <w:sz w:val="20"/>
          <w:szCs w:val="20"/>
        </w:rPr>
        <w:t>которых конфиденциальная информация находит свое отображение.</w:t>
      </w:r>
    </w:p>
    <w:p w:rsidR="003A7CC8" w:rsidRPr="00A12553" w:rsidRDefault="003A7CC8" w:rsidP="003A7CC8">
      <w:pPr>
        <w:pStyle w:val="a3"/>
        <w:ind w:right="42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гриф конфиденциальности - реквизит, </w:t>
      </w:r>
      <w:r w:rsidRPr="003A7CC8">
        <w:rPr>
          <w:rFonts w:ascii="Times New Roman" w:hAnsi="Times New Roman" w:cs="Times New Roman"/>
          <w:sz w:val="20"/>
          <w:szCs w:val="20"/>
        </w:rPr>
        <w:t>свидетельствующий о конфиденциальности информации, проставляемый на носителе данной информации.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7CC8">
        <w:rPr>
          <w:rFonts w:ascii="Times New Roman" w:hAnsi="Times New Roman" w:cs="Times New Roman"/>
          <w:sz w:val="20"/>
          <w:szCs w:val="20"/>
        </w:rPr>
        <w:t>На носители, содержащие информацию, составляющую коммерческую тайну Общества, проставляется гриф конфиденциальности: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7CC8">
        <w:rPr>
          <w:rFonts w:ascii="Times New Roman" w:hAnsi="Times New Roman" w:cs="Times New Roman"/>
          <w:sz w:val="20"/>
          <w:szCs w:val="20"/>
        </w:rPr>
        <w:t>«Коммерческая тайна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7CC8"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0"/>
          <w:szCs w:val="20"/>
        </w:rPr>
        <w:t>убличное акционерное общество «ГРАНИТ</w:t>
      </w:r>
      <w:r w:rsidRPr="003A7CC8">
        <w:rPr>
          <w:rFonts w:ascii="Times New Roman" w:hAnsi="Times New Roman" w:cs="Times New Roman"/>
          <w:sz w:val="20"/>
          <w:szCs w:val="20"/>
        </w:rPr>
        <w:t>»;</w:t>
      </w:r>
    </w:p>
    <w:p w:rsidR="00052EE2" w:rsidRPr="00A12553" w:rsidRDefault="00A12553">
      <w:pPr>
        <w:pStyle w:val="a3"/>
        <w:spacing w:line="24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w w:val="105"/>
          <w:sz w:val="20"/>
          <w:szCs w:val="20"/>
        </w:rPr>
        <w:t xml:space="preserve">- </w:t>
      </w:r>
      <w:r w:rsidR="001C5B0F" w:rsidRPr="00A12553">
        <w:rPr>
          <w:rFonts w:ascii="Times New Roman" w:hAnsi="Times New Roman" w:cs="Times New Roman"/>
          <w:w w:val="105"/>
          <w:sz w:val="20"/>
          <w:szCs w:val="20"/>
        </w:rPr>
        <w:t xml:space="preserve">Передача конфиденциальной информации </w:t>
      </w:r>
      <w:r w:rsidR="001C5B0F" w:rsidRPr="00A12553">
        <w:rPr>
          <w:rFonts w:ascii="Times New Roman" w:hAnsi="Times New Roman" w:cs="Times New Roman"/>
          <w:w w:val="160"/>
          <w:sz w:val="20"/>
          <w:szCs w:val="20"/>
        </w:rPr>
        <w:t xml:space="preserve">– </w:t>
      </w:r>
      <w:r w:rsidR="001C5B0F" w:rsidRPr="00A12553">
        <w:rPr>
          <w:rFonts w:ascii="Times New Roman" w:hAnsi="Times New Roman" w:cs="Times New Roman"/>
          <w:w w:val="105"/>
          <w:sz w:val="20"/>
          <w:szCs w:val="20"/>
        </w:rPr>
        <w:t xml:space="preserve">передача конфиденциальной информации, зафиксированной на материальном носителе в объеме и на условиях, которые предусмотрены </w:t>
      </w:r>
      <w:r w:rsidR="001C5B0F" w:rsidRPr="00A12553">
        <w:rPr>
          <w:rFonts w:ascii="Times New Roman" w:hAnsi="Times New Roman" w:cs="Times New Roman"/>
          <w:spacing w:val="-2"/>
          <w:w w:val="105"/>
          <w:sz w:val="20"/>
          <w:szCs w:val="20"/>
        </w:rPr>
        <w:t>Соглашением.</w:t>
      </w:r>
    </w:p>
    <w:p w:rsidR="00052EE2" w:rsidRPr="00A12553" w:rsidRDefault="00A12553">
      <w:pPr>
        <w:pStyle w:val="a3"/>
        <w:spacing w:line="244" w:lineRule="auto"/>
        <w:ind w:right="13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1C5B0F" w:rsidRPr="00A12553">
        <w:rPr>
          <w:rFonts w:ascii="Times New Roman" w:hAnsi="Times New Roman" w:cs="Times New Roman"/>
          <w:sz w:val="20"/>
          <w:szCs w:val="20"/>
        </w:rPr>
        <w:t xml:space="preserve">Разглашение конфиденциальной информации </w:t>
      </w:r>
      <w:r w:rsidR="001C5B0F" w:rsidRPr="00A12553">
        <w:rPr>
          <w:rFonts w:ascii="Times New Roman" w:hAnsi="Times New Roman" w:cs="Times New Roman"/>
          <w:w w:val="160"/>
          <w:sz w:val="20"/>
          <w:szCs w:val="20"/>
        </w:rPr>
        <w:t>–</w:t>
      </w:r>
      <w:r w:rsidR="001C5B0F" w:rsidRPr="00A12553">
        <w:rPr>
          <w:rFonts w:ascii="Times New Roman" w:hAnsi="Times New Roman" w:cs="Times New Roman"/>
          <w:spacing w:val="-15"/>
          <w:w w:val="160"/>
          <w:sz w:val="20"/>
          <w:szCs w:val="20"/>
        </w:rPr>
        <w:t xml:space="preserve"> </w:t>
      </w:r>
      <w:r w:rsidR="001C5B0F" w:rsidRPr="00A12553">
        <w:rPr>
          <w:rFonts w:ascii="Times New Roman" w:hAnsi="Times New Roman" w:cs="Times New Roman"/>
          <w:sz w:val="20"/>
          <w:szCs w:val="20"/>
        </w:rPr>
        <w:t>действие или бездействие, в результате которых конфиденциальная информация в любой возможной форме (устной, письменной, иной форме, в том числе с использованием технических средств) становится известной третьим лицам в нарушение настоящего Соглашения.</w:t>
      </w:r>
    </w:p>
    <w:p w:rsidR="00052EE2" w:rsidRPr="00A12553" w:rsidRDefault="00A12553">
      <w:pPr>
        <w:pStyle w:val="a3"/>
        <w:spacing w:line="244" w:lineRule="auto"/>
        <w:ind w:right="1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1C5B0F" w:rsidRPr="00A12553">
        <w:rPr>
          <w:rFonts w:ascii="Times New Roman" w:hAnsi="Times New Roman" w:cs="Times New Roman"/>
          <w:sz w:val="20"/>
          <w:szCs w:val="20"/>
        </w:rPr>
        <w:t>Предоставление конфиденциальной информации - передача конфиденциальной информации, зафиксированной на материальном носителе, ее обладателем органам государственной власти, иным государственным органам, органам местного самоуправления в целях выполнения их функций.</w:t>
      </w:r>
    </w:p>
    <w:p w:rsidR="00052EE2" w:rsidRPr="00A12553" w:rsidRDefault="001C5B0F">
      <w:pPr>
        <w:pStyle w:val="1"/>
        <w:spacing w:before="160"/>
        <w:ind w:left="3016"/>
        <w:jc w:val="left"/>
        <w:rPr>
          <w:rFonts w:ascii="Times New Roman" w:hAnsi="Times New Roman" w:cs="Times New Roman"/>
          <w:sz w:val="20"/>
          <w:szCs w:val="20"/>
        </w:rPr>
      </w:pPr>
      <w:r w:rsidRPr="00A12553">
        <w:rPr>
          <w:rFonts w:ascii="Times New Roman" w:hAnsi="Times New Roman" w:cs="Times New Roman"/>
          <w:sz w:val="20"/>
          <w:szCs w:val="20"/>
        </w:rPr>
        <w:t>Условия</w:t>
      </w:r>
      <w:r w:rsidRPr="00A12553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Соглашения</w:t>
      </w:r>
      <w:r w:rsidRPr="00A12553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о</w:t>
      </w:r>
      <w:r w:rsidRPr="00A12553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pacing w:val="-2"/>
          <w:sz w:val="20"/>
          <w:szCs w:val="20"/>
        </w:rPr>
        <w:t>конфиденциальности</w:t>
      </w:r>
    </w:p>
    <w:p w:rsidR="002F1007" w:rsidRPr="002F1007" w:rsidRDefault="002F1007" w:rsidP="002F1007">
      <w:pPr>
        <w:pStyle w:val="a4"/>
        <w:numPr>
          <w:ilvl w:val="0"/>
          <w:numId w:val="1"/>
        </w:numPr>
        <w:tabs>
          <w:tab w:val="left" w:pos="849"/>
        </w:tabs>
        <w:spacing w:before="186" w:line="244" w:lineRule="auto"/>
        <w:ind w:right="136"/>
        <w:jc w:val="both"/>
        <w:rPr>
          <w:rFonts w:ascii="Times New Roman" w:hAnsi="Times New Roman" w:cs="Times New Roman"/>
          <w:sz w:val="20"/>
          <w:szCs w:val="20"/>
        </w:rPr>
      </w:pPr>
      <w:r w:rsidRPr="002F1007">
        <w:rPr>
          <w:rFonts w:ascii="Times New Roman" w:hAnsi="Times New Roman" w:cs="Times New Roman"/>
          <w:sz w:val="20"/>
          <w:szCs w:val="20"/>
        </w:rPr>
        <w:t xml:space="preserve">Передача конфиденциальной информации Акционеру осуществляется в соответствии c законодательством Российской Федерации на основании полученного  Обществом  требования  Акционера  (далее  –  Требование). В соответствии с Требованием Общество предоставляет Акционеру доступ к документам Общества, содержащим конфиденциальную информацию, или передает копии таких документов путем их направления заказными почтовыми отправлениями, с использованием </w:t>
      </w:r>
      <w:proofErr w:type="gramStart"/>
      <w:r w:rsidRPr="002F1007">
        <w:rPr>
          <w:rFonts w:ascii="Times New Roman" w:hAnsi="Times New Roman" w:cs="Times New Roman"/>
          <w:sz w:val="20"/>
          <w:szCs w:val="20"/>
        </w:rPr>
        <w:t>экспресс-почты</w:t>
      </w:r>
      <w:proofErr w:type="gramEnd"/>
      <w:r w:rsidRPr="002F1007">
        <w:rPr>
          <w:rFonts w:ascii="Times New Roman" w:hAnsi="Times New Roman" w:cs="Times New Roman"/>
          <w:sz w:val="20"/>
          <w:szCs w:val="20"/>
        </w:rPr>
        <w:t>, фельдъегерской или специальной связи.</w:t>
      </w:r>
    </w:p>
    <w:p w:rsidR="002F1007" w:rsidRPr="002F1007" w:rsidRDefault="002F1007" w:rsidP="002F1007">
      <w:pPr>
        <w:pStyle w:val="a4"/>
        <w:numPr>
          <w:ilvl w:val="0"/>
          <w:numId w:val="1"/>
        </w:numPr>
        <w:tabs>
          <w:tab w:val="left" w:pos="849"/>
        </w:tabs>
        <w:spacing w:before="186" w:line="244" w:lineRule="auto"/>
        <w:ind w:right="136"/>
        <w:jc w:val="both"/>
        <w:rPr>
          <w:rFonts w:ascii="Times New Roman" w:hAnsi="Times New Roman" w:cs="Times New Roman"/>
          <w:sz w:val="20"/>
          <w:szCs w:val="20"/>
        </w:rPr>
      </w:pPr>
      <w:r w:rsidRPr="002F1007">
        <w:rPr>
          <w:rFonts w:ascii="Times New Roman" w:hAnsi="Times New Roman" w:cs="Times New Roman"/>
          <w:sz w:val="20"/>
          <w:szCs w:val="20"/>
        </w:rPr>
        <w:t>Запрещается передача конфиденциальной информации по открытым каналам  связи,  в  том  числе  с  использованием  факсимильной  связи и информационно-телекоммуникационной сети «Интернет», без принятия соответствующих мер защиты, удовлетворяющих обе Стороны.</w:t>
      </w:r>
      <w:r w:rsidRPr="002F1007">
        <w:rPr>
          <w:rFonts w:ascii="Times New Roman" w:hAnsi="Times New Roman" w:cs="Times New Roman"/>
          <w:sz w:val="20"/>
          <w:szCs w:val="20"/>
        </w:rPr>
        <w:cr/>
      </w:r>
    </w:p>
    <w:p w:rsidR="00052EE2" w:rsidRPr="00A12553" w:rsidRDefault="001C5B0F">
      <w:pPr>
        <w:pStyle w:val="a4"/>
        <w:numPr>
          <w:ilvl w:val="0"/>
          <w:numId w:val="1"/>
        </w:numPr>
        <w:tabs>
          <w:tab w:val="left" w:pos="849"/>
        </w:tabs>
        <w:spacing w:before="186" w:line="244" w:lineRule="auto"/>
        <w:ind w:right="136" w:firstLine="359"/>
        <w:jc w:val="both"/>
        <w:rPr>
          <w:rFonts w:ascii="Times New Roman" w:hAnsi="Times New Roman" w:cs="Times New Roman"/>
          <w:sz w:val="20"/>
          <w:szCs w:val="20"/>
        </w:rPr>
      </w:pPr>
      <w:r w:rsidRPr="00A12553">
        <w:rPr>
          <w:rFonts w:ascii="Times New Roman" w:hAnsi="Times New Roman" w:cs="Times New Roman"/>
          <w:sz w:val="20"/>
          <w:szCs w:val="20"/>
        </w:rPr>
        <w:t xml:space="preserve">Акционер в целях осуществления своих прав на получение информации от Общества в порядке ст. 91 Федерального закона РФ «Об акционерных обществах», получая доступ к конфиденциальной информации в рамках настоящего Соглашения, принимает </w:t>
      </w:r>
      <w:proofErr w:type="gramStart"/>
      <w:r w:rsidRPr="00A12553">
        <w:rPr>
          <w:rFonts w:ascii="Times New Roman" w:hAnsi="Times New Roman" w:cs="Times New Roman"/>
          <w:sz w:val="20"/>
          <w:szCs w:val="20"/>
        </w:rPr>
        <w:t>условия, касающиеся ограничений использования и разглашения такой информации и обязуется</w:t>
      </w:r>
      <w:proofErr w:type="gramEnd"/>
      <w:r w:rsidRPr="00A12553">
        <w:rPr>
          <w:rFonts w:ascii="Times New Roman" w:hAnsi="Times New Roman" w:cs="Times New Roman"/>
          <w:sz w:val="20"/>
          <w:szCs w:val="20"/>
        </w:rPr>
        <w:t>:</w:t>
      </w:r>
    </w:p>
    <w:p w:rsidR="00052EE2" w:rsidRPr="00A12553" w:rsidRDefault="001C5B0F">
      <w:pPr>
        <w:pStyle w:val="a4"/>
        <w:numPr>
          <w:ilvl w:val="1"/>
          <w:numId w:val="1"/>
        </w:numPr>
        <w:tabs>
          <w:tab w:val="left" w:pos="850"/>
        </w:tabs>
        <w:spacing w:line="244" w:lineRule="auto"/>
        <w:ind w:firstLine="427"/>
        <w:rPr>
          <w:rFonts w:ascii="Times New Roman" w:hAnsi="Times New Roman" w:cs="Times New Roman"/>
          <w:sz w:val="20"/>
          <w:szCs w:val="20"/>
        </w:rPr>
      </w:pPr>
      <w:proofErr w:type="gramStart"/>
      <w:r w:rsidRPr="00A12553">
        <w:rPr>
          <w:rFonts w:ascii="Times New Roman" w:hAnsi="Times New Roman" w:cs="Times New Roman"/>
          <w:sz w:val="20"/>
          <w:szCs w:val="20"/>
        </w:rPr>
        <w:t>не разглашать конфиденциальную информацию любому третьему лицу, как физическому (включая</w:t>
      </w:r>
      <w:r w:rsidRPr="00A1255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аффилированных лиц</w:t>
      </w:r>
      <w:r w:rsidRPr="00A12553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и/или</w:t>
      </w:r>
      <w:r w:rsidRPr="00A1255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родственников:</w:t>
      </w:r>
      <w:r w:rsidRPr="00A1255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супруга</w:t>
      </w:r>
      <w:r w:rsidRPr="00A1255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(супругу), родителей,</w:t>
      </w:r>
      <w:r w:rsidRPr="00A12553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>детей,</w:t>
      </w:r>
      <w:r w:rsidRPr="00A12553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A12553">
        <w:rPr>
          <w:rFonts w:ascii="Times New Roman" w:hAnsi="Times New Roman" w:cs="Times New Roman"/>
          <w:sz w:val="20"/>
          <w:szCs w:val="20"/>
        </w:rPr>
        <w:t xml:space="preserve">полнородных и </w:t>
      </w:r>
      <w:proofErr w:type="spellStart"/>
      <w:r w:rsidRPr="00A12553">
        <w:rPr>
          <w:rFonts w:ascii="Times New Roman" w:hAnsi="Times New Roman" w:cs="Times New Roman"/>
          <w:sz w:val="20"/>
          <w:szCs w:val="20"/>
        </w:rPr>
        <w:t>неполнородных</w:t>
      </w:r>
      <w:proofErr w:type="spellEnd"/>
      <w:r w:rsidRPr="00A12553">
        <w:rPr>
          <w:rFonts w:ascii="Times New Roman" w:hAnsi="Times New Roman" w:cs="Times New Roman"/>
          <w:sz w:val="20"/>
          <w:szCs w:val="20"/>
        </w:rPr>
        <w:t xml:space="preserve"> братьев и сестер, усыновителей и усыновленных), так и юридическому, использующему или имеющему возможность использовать ее для целей, которые приводят или могут привести к ее разглашению или иному неправомерному или запрещенному применимым законодательством и/или условиями настоящего Соглашения использованию</w:t>
      </w:r>
      <w:proofErr w:type="gramEnd"/>
      <w:r w:rsidRPr="00A12553">
        <w:rPr>
          <w:rFonts w:ascii="Times New Roman" w:hAnsi="Times New Roman" w:cs="Times New Roman"/>
          <w:sz w:val="20"/>
          <w:szCs w:val="20"/>
        </w:rPr>
        <w:t>, включая использование такой информации в целях личной материальной выгоды или способствования получению материальной выгоды иными лицами независимо от того, является ли такое лицо аффилированным с ним или нет;</w:t>
      </w:r>
    </w:p>
    <w:p w:rsidR="00052EE2" w:rsidRPr="00A12553" w:rsidRDefault="001C5B0F">
      <w:pPr>
        <w:pStyle w:val="a4"/>
        <w:numPr>
          <w:ilvl w:val="1"/>
          <w:numId w:val="1"/>
        </w:numPr>
        <w:tabs>
          <w:tab w:val="left" w:pos="850"/>
        </w:tabs>
        <w:spacing w:line="218" w:lineRule="exact"/>
        <w:ind w:firstLine="427"/>
        <w:rPr>
          <w:rFonts w:ascii="Times New Roman" w:hAnsi="Times New Roman" w:cs="Times New Roman"/>
          <w:sz w:val="20"/>
          <w:szCs w:val="20"/>
        </w:rPr>
      </w:pPr>
      <w:r w:rsidRPr="00A12553">
        <w:rPr>
          <w:rFonts w:ascii="Times New Roman" w:hAnsi="Times New Roman" w:cs="Times New Roman"/>
          <w:sz w:val="20"/>
          <w:szCs w:val="20"/>
        </w:rPr>
        <w:t>не использовать или воспроизводить конфиденциальную информацию, а также не делать на нее ссылки в любых целях, не относящихся к осуществлению прав Акционера;</w:t>
      </w:r>
    </w:p>
    <w:p w:rsidR="00532EEA" w:rsidRDefault="001C5B0F" w:rsidP="00532EEA">
      <w:pPr>
        <w:pStyle w:val="a4"/>
        <w:numPr>
          <w:ilvl w:val="1"/>
          <w:numId w:val="1"/>
        </w:numPr>
        <w:tabs>
          <w:tab w:val="left" w:pos="850"/>
        </w:tabs>
        <w:spacing w:before="87" w:line="244" w:lineRule="auto"/>
        <w:ind w:right="139" w:firstLine="427"/>
        <w:rPr>
          <w:rFonts w:ascii="Times New Roman" w:hAnsi="Times New Roman" w:cs="Times New Roman"/>
          <w:sz w:val="20"/>
          <w:szCs w:val="20"/>
        </w:rPr>
      </w:pPr>
      <w:r w:rsidRPr="00532EEA">
        <w:rPr>
          <w:rFonts w:ascii="Times New Roman" w:hAnsi="Times New Roman" w:cs="Times New Roman"/>
          <w:sz w:val="20"/>
          <w:szCs w:val="20"/>
        </w:rPr>
        <w:t>не разглашать конфиденциальную информацию до тех пор, пока от Общества не будет получено письменное согласие либо пока Общество само официально не раскроет (не опубликует) такую информацию;</w:t>
      </w:r>
    </w:p>
    <w:p w:rsidR="00052EE2" w:rsidRPr="00532EEA" w:rsidRDefault="001C5B0F" w:rsidP="00532EEA">
      <w:pPr>
        <w:pStyle w:val="a4"/>
        <w:numPr>
          <w:ilvl w:val="1"/>
          <w:numId w:val="1"/>
        </w:numPr>
        <w:tabs>
          <w:tab w:val="left" w:pos="850"/>
        </w:tabs>
        <w:spacing w:before="87" w:line="244" w:lineRule="auto"/>
        <w:ind w:right="139" w:firstLine="427"/>
        <w:rPr>
          <w:rFonts w:ascii="Times New Roman" w:hAnsi="Times New Roman" w:cs="Times New Roman"/>
          <w:sz w:val="20"/>
          <w:szCs w:val="20"/>
        </w:rPr>
      </w:pPr>
      <w:r w:rsidRPr="00532EEA">
        <w:rPr>
          <w:rFonts w:ascii="Times New Roman" w:hAnsi="Times New Roman" w:cs="Times New Roman"/>
          <w:sz w:val="20"/>
          <w:szCs w:val="20"/>
        </w:rPr>
        <w:t>обеспечить хранение конфиденциальной информации, исключающее возможность ее утраты или несанкционированного доступа к ней любых лиц;</w:t>
      </w:r>
    </w:p>
    <w:p w:rsidR="00052EE2" w:rsidRPr="00A12553" w:rsidRDefault="001C5B0F">
      <w:pPr>
        <w:pStyle w:val="a4"/>
        <w:numPr>
          <w:ilvl w:val="1"/>
          <w:numId w:val="1"/>
        </w:numPr>
        <w:tabs>
          <w:tab w:val="left" w:pos="850"/>
        </w:tabs>
        <w:spacing w:before="1"/>
        <w:ind w:right="143" w:firstLine="427"/>
        <w:rPr>
          <w:rFonts w:ascii="Times New Roman" w:hAnsi="Times New Roman" w:cs="Times New Roman"/>
          <w:sz w:val="20"/>
          <w:szCs w:val="20"/>
        </w:rPr>
      </w:pPr>
      <w:r w:rsidRPr="00A12553">
        <w:rPr>
          <w:rFonts w:ascii="Times New Roman" w:hAnsi="Times New Roman" w:cs="Times New Roman"/>
          <w:sz w:val="20"/>
          <w:szCs w:val="20"/>
        </w:rPr>
        <w:t>выполнять требования действующего законодательства, приказов, инструкций, положений и иных нормативных актов по обеспечению сохранности конфиденциальной информации;</w:t>
      </w:r>
    </w:p>
    <w:p w:rsidR="00052EE2" w:rsidRPr="00A12553" w:rsidRDefault="001C5B0F">
      <w:pPr>
        <w:pStyle w:val="a4"/>
        <w:numPr>
          <w:ilvl w:val="1"/>
          <w:numId w:val="1"/>
        </w:numPr>
        <w:tabs>
          <w:tab w:val="left" w:pos="850"/>
        </w:tabs>
        <w:spacing w:before="1" w:line="244" w:lineRule="auto"/>
        <w:ind w:right="139" w:firstLine="427"/>
        <w:rPr>
          <w:rFonts w:ascii="Times New Roman" w:hAnsi="Times New Roman" w:cs="Times New Roman"/>
          <w:sz w:val="24"/>
          <w:szCs w:val="24"/>
        </w:rPr>
      </w:pPr>
      <w:r w:rsidRPr="00A12553">
        <w:rPr>
          <w:rFonts w:ascii="Times New Roman" w:hAnsi="Times New Roman" w:cs="Times New Roman"/>
          <w:sz w:val="20"/>
          <w:szCs w:val="20"/>
        </w:rPr>
        <w:t>незамедлительно уведомлять Общество обо всех ставших известными фактах утраты Акционером документов и иных носителей ин</w:t>
      </w:r>
      <w:r w:rsidRPr="00A12553">
        <w:rPr>
          <w:rFonts w:ascii="Times New Roman" w:hAnsi="Times New Roman" w:cs="Times New Roman"/>
          <w:sz w:val="24"/>
          <w:szCs w:val="24"/>
        </w:rPr>
        <w:t>формации, содержащих конфиденциальную информацию и других фактах, которые могут привести к разглашению конфиденциальной информации;</w:t>
      </w:r>
    </w:p>
    <w:p w:rsidR="00052EE2" w:rsidRPr="00A12553" w:rsidRDefault="001C5B0F">
      <w:pPr>
        <w:pStyle w:val="a4"/>
        <w:numPr>
          <w:ilvl w:val="1"/>
          <w:numId w:val="1"/>
        </w:numPr>
        <w:tabs>
          <w:tab w:val="left" w:pos="850"/>
        </w:tabs>
        <w:spacing w:line="242" w:lineRule="auto"/>
        <w:ind w:firstLine="427"/>
        <w:rPr>
          <w:rFonts w:ascii="Times New Roman" w:hAnsi="Times New Roman" w:cs="Times New Roman"/>
          <w:sz w:val="24"/>
          <w:szCs w:val="24"/>
        </w:rPr>
      </w:pPr>
      <w:r w:rsidRPr="00A12553">
        <w:rPr>
          <w:rFonts w:ascii="Times New Roman" w:hAnsi="Times New Roman" w:cs="Times New Roman"/>
          <w:sz w:val="24"/>
          <w:szCs w:val="24"/>
        </w:rPr>
        <w:t xml:space="preserve">в случае получения от органа государственной власти, иного государственного органа, органа местного самоуправления в </w:t>
      </w:r>
      <w:proofErr w:type="gramStart"/>
      <w:r w:rsidRPr="00A12553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Pr="00A12553">
        <w:rPr>
          <w:rFonts w:ascii="Times New Roman" w:hAnsi="Times New Roman" w:cs="Times New Roman"/>
          <w:sz w:val="24"/>
          <w:szCs w:val="24"/>
        </w:rPr>
        <w:t xml:space="preserve"> установленных для этих органов действующим законодательством Российской Федерации компетенций и полномочий мотивированного требования о предоставлении конфиденциальной информации, а также любого другого требования о предоставлении конфиденциальной информации, незамедлительно в письменной форме уведомить об этом Общество.</w:t>
      </w:r>
    </w:p>
    <w:p w:rsidR="00052EE2" w:rsidRPr="00A12553" w:rsidRDefault="001C5B0F">
      <w:pPr>
        <w:pStyle w:val="a4"/>
        <w:numPr>
          <w:ilvl w:val="0"/>
          <w:numId w:val="1"/>
        </w:numPr>
        <w:tabs>
          <w:tab w:val="left" w:pos="849"/>
        </w:tabs>
        <w:spacing w:line="244" w:lineRule="auto"/>
        <w:ind w:firstLine="359"/>
        <w:jc w:val="both"/>
        <w:rPr>
          <w:rFonts w:ascii="Times New Roman" w:hAnsi="Times New Roman" w:cs="Times New Roman"/>
          <w:sz w:val="24"/>
          <w:szCs w:val="24"/>
        </w:rPr>
      </w:pPr>
      <w:r w:rsidRPr="00A12553">
        <w:rPr>
          <w:rFonts w:ascii="Times New Roman" w:hAnsi="Times New Roman" w:cs="Times New Roman"/>
          <w:sz w:val="24"/>
          <w:szCs w:val="24"/>
        </w:rPr>
        <w:t>В случае выявления раскрытия (утечки) конфиденциальной информации в результате неисполнения</w:t>
      </w:r>
      <w:r w:rsidRPr="00A1255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или</w:t>
      </w:r>
      <w:r w:rsidRPr="00A125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ненадлежащего</w:t>
      </w:r>
      <w:r w:rsidRPr="00A1255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исполнения</w:t>
      </w:r>
      <w:r w:rsidRPr="00A1255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Акционером</w:t>
      </w:r>
      <w:r w:rsidRPr="00A1255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A12553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A1255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настоящим</w:t>
      </w:r>
      <w:r w:rsidRPr="00A1255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Соглашением Акционер</w:t>
      </w:r>
      <w:r w:rsidRPr="00A1255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обязуется</w:t>
      </w:r>
      <w:r w:rsidRPr="00A1255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возместить</w:t>
      </w:r>
      <w:r w:rsidRPr="00A1255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Обществу</w:t>
      </w:r>
      <w:r w:rsidRPr="00A1255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убытки,</w:t>
      </w:r>
      <w:r w:rsidRPr="00A1255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вызванные</w:t>
      </w:r>
      <w:r w:rsidRPr="00A1255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раскрытием</w:t>
      </w:r>
      <w:r w:rsidRPr="00A1255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(утечкой)</w:t>
      </w:r>
      <w:r w:rsidRPr="00A1255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конфиденциальной информации, в соответствии с действующим законодательством Российской Федерации.</w:t>
      </w:r>
    </w:p>
    <w:p w:rsidR="00052EE2" w:rsidRPr="00A12553" w:rsidRDefault="001C5B0F">
      <w:pPr>
        <w:pStyle w:val="a4"/>
        <w:numPr>
          <w:ilvl w:val="0"/>
          <w:numId w:val="1"/>
        </w:numPr>
        <w:tabs>
          <w:tab w:val="left" w:pos="849"/>
        </w:tabs>
        <w:spacing w:line="244" w:lineRule="auto"/>
        <w:ind w:right="144" w:firstLine="359"/>
        <w:jc w:val="both"/>
        <w:rPr>
          <w:rFonts w:ascii="Times New Roman" w:hAnsi="Times New Roman" w:cs="Times New Roman"/>
          <w:sz w:val="24"/>
          <w:szCs w:val="24"/>
        </w:rPr>
      </w:pPr>
      <w:r w:rsidRPr="00A12553">
        <w:rPr>
          <w:rFonts w:ascii="Times New Roman" w:hAnsi="Times New Roman" w:cs="Times New Roman"/>
          <w:sz w:val="24"/>
          <w:szCs w:val="24"/>
        </w:rPr>
        <w:t>Настоящее Соглашение не должно рассматриваться в качестве документа, предоставляющего Акционеру какие-либо лицензионные права или любые иные права в отношении конфиденциальной информац</w:t>
      </w:r>
      <w:proofErr w:type="gramStart"/>
      <w:r w:rsidRPr="00A12553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A12553">
        <w:rPr>
          <w:rFonts w:ascii="Times New Roman" w:hAnsi="Times New Roman" w:cs="Times New Roman"/>
          <w:sz w:val="24"/>
          <w:szCs w:val="24"/>
        </w:rPr>
        <w:t xml:space="preserve"> дальнейшего использования.</w:t>
      </w:r>
    </w:p>
    <w:p w:rsidR="00052EE2" w:rsidRPr="00A12553" w:rsidRDefault="001C5B0F">
      <w:pPr>
        <w:pStyle w:val="a3"/>
        <w:spacing w:line="244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A12553">
        <w:rPr>
          <w:rFonts w:ascii="Times New Roman" w:hAnsi="Times New Roman" w:cs="Times New Roman"/>
          <w:sz w:val="24"/>
          <w:szCs w:val="24"/>
        </w:rPr>
        <w:t>Вся</w:t>
      </w:r>
      <w:r w:rsidRPr="00A125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полученная</w:t>
      </w:r>
      <w:r w:rsidRPr="00A125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Акционером</w:t>
      </w:r>
      <w:r w:rsidRPr="00A125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конфиденциальная</w:t>
      </w:r>
      <w:r w:rsidRPr="00A125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информация</w:t>
      </w:r>
      <w:r w:rsidRPr="00A125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остается</w:t>
      </w:r>
      <w:r w:rsidRPr="00A1255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собственностью</w:t>
      </w:r>
      <w:r w:rsidRPr="00A1255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sz w:val="24"/>
          <w:szCs w:val="24"/>
        </w:rPr>
        <w:t>ПАО «</w:t>
      </w:r>
      <w:r w:rsidR="002F1007">
        <w:rPr>
          <w:rFonts w:ascii="Times New Roman" w:hAnsi="Times New Roman" w:cs="Times New Roman"/>
          <w:sz w:val="24"/>
          <w:szCs w:val="24"/>
        </w:rPr>
        <w:t>ГРАНИТ</w:t>
      </w:r>
      <w:r w:rsidRPr="00A12553">
        <w:rPr>
          <w:rFonts w:ascii="Times New Roman" w:hAnsi="Times New Roman" w:cs="Times New Roman"/>
          <w:sz w:val="24"/>
          <w:szCs w:val="24"/>
        </w:rPr>
        <w:t>», если только иное не согласовано в отдельном письменном соглашении, подписанном между Сторонами.</w:t>
      </w:r>
    </w:p>
    <w:p w:rsidR="00052EE2" w:rsidRPr="00A12553" w:rsidRDefault="001C5B0F">
      <w:pPr>
        <w:pStyle w:val="a4"/>
        <w:numPr>
          <w:ilvl w:val="0"/>
          <w:numId w:val="1"/>
        </w:numPr>
        <w:tabs>
          <w:tab w:val="left" w:pos="849"/>
        </w:tabs>
        <w:spacing w:line="244" w:lineRule="auto"/>
        <w:ind w:firstLine="359"/>
        <w:jc w:val="both"/>
        <w:rPr>
          <w:rFonts w:ascii="Times New Roman" w:hAnsi="Times New Roman" w:cs="Times New Roman"/>
          <w:sz w:val="24"/>
          <w:szCs w:val="24"/>
        </w:rPr>
      </w:pPr>
      <w:r w:rsidRPr="00A12553">
        <w:rPr>
          <w:rFonts w:ascii="Times New Roman" w:hAnsi="Times New Roman" w:cs="Times New Roman"/>
          <w:sz w:val="24"/>
          <w:szCs w:val="24"/>
        </w:rPr>
        <w:t>Каждая Сторона подтверждает, что ей известно, что согласно применимому законодательству конфиденциальная информация может рассматриваться как инсайдерская информация. Акционер, получивший в порядке, установленном нормативными актами Банка России и иным применимым законодательством, информацию, составляющую коммерческую тайну и иную охраняемую законом тайну, в случае, если данная информация включена в перечень инсайдерской информации Общества, обязан как инсайдер выполнять в полном объеме требования действующего законодательства и соблюдать установленные законодательством ограничения.</w:t>
      </w:r>
    </w:p>
    <w:p w:rsidR="00052EE2" w:rsidRPr="00A12553" w:rsidRDefault="001C5B0F">
      <w:pPr>
        <w:pStyle w:val="a4"/>
        <w:numPr>
          <w:ilvl w:val="0"/>
          <w:numId w:val="1"/>
        </w:numPr>
        <w:tabs>
          <w:tab w:val="left" w:pos="849"/>
        </w:tabs>
        <w:spacing w:line="244" w:lineRule="auto"/>
        <w:ind w:right="139" w:firstLine="359"/>
        <w:jc w:val="both"/>
        <w:rPr>
          <w:rFonts w:ascii="Times New Roman" w:hAnsi="Times New Roman" w:cs="Times New Roman"/>
          <w:sz w:val="24"/>
          <w:szCs w:val="24"/>
        </w:rPr>
      </w:pPr>
      <w:r w:rsidRPr="00A12553">
        <w:rPr>
          <w:rFonts w:ascii="Times New Roman" w:hAnsi="Times New Roman" w:cs="Times New Roman"/>
          <w:sz w:val="24"/>
          <w:szCs w:val="24"/>
        </w:rPr>
        <w:t>Настоящее Соглашение вступает в силу с момента его подписания Сторонами и действует до истечения срока действия режима конфиденциальности в отношении предоставленных Акционеру документов. Срок действия режима конфиденциальности документов указывается в акте прием</w:t>
      </w:r>
      <w:proofErr w:type="gramStart"/>
      <w:r w:rsidRPr="00A12553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A12553">
        <w:rPr>
          <w:rFonts w:ascii="Times New Roman" w:hAnsi="Times New Roman" w:cs="Times New Roman"/>
          <w:sz w:val="24"/>
          <w:szCs w:val="24"/>
        </w:rPr>
        <w:t xml:space="preserve"> передачи документов, предусмотренном п. 2 настоящего Соглашения.</w:t>
      </w:r>
    </w:p>
    <w:p w:rsidR="00052EE2" w:rsidRPr="00A12553" w:rsidRDefault="001C5B0F">
      <w:pPr>
        <w:pStyle w:val="a3"/>
        <w:spacing w:line="244" w:lineRule="auto"/>
        <w:rPr>
          <w:rFonts w:ascii="Times New Roman" w:hAnsi="Times New Roman" w:cs="Times New Roman"/>
          <w:sz w:val="24"/>
          <w:szCs w:val="24"/>
        </w:rPr>
      </w:pPr>
      <w:r w:rsidRPr="00A12553">
        <w:rPr>
          <w:rFonts w:ascii="Times New Roman" w:hAnsi="Times New Roman" w:cs="Times New Roman"/>
          <w:sz w:val="24"/>
          <w:szCs w:val="24"/>
        </w:rPr>
        <w:t xml:space="preserve">Акционер обязан собственноручно расписаться в настоящем Соглашении в присутствии уполномоченного представителя Общества или засвидетельствовать подлинность своей подписи </w:t>
      </w:r>
      <w:r w:rsidRPr="00A12553">
        <w:rPr>
          <w:rFonts w:ascii="Times New Roman" w:hAnsi="Times New Roman" w:cs="Times New Roman"/>
          <w:spacing w:val="-2"/>
          <w:sz w:val="24"/>
          <w:szCs w:val="24"/>
        </w:rPr>
        <w:t>нотариально.</w:t>
      </w:r>
    </w:p>
    <w:p w:rsidR="00052EE2" w:rsidRPr="00A12553" w:rsidRDefault="001C5B0F">
      <w:pPr>
        <w:pStyle w:val="a4"/>
        <w:numPr>
          <w:ilvl w:val="0"/>
          <w:numId w:val="1"/>
        </w:numPr>
        <w:tabs>
          <w:tab w:val="left" w:pos="849"/>
        </w:tabs>
        <w:spacing w:line="244" w:lineRule="auto"/>
        <w:ind w:right="139" w:firstLine="359"/>
        <w:jc w:val="both"/>
        <w:rPr>
          <w:rFonts w:ascii="Times New Roman" w:hAnsi="Times New Roman" w:cs="Times New Roman"/>
          <w:sz w:val="24"/>
          <w:szCs w:val="24"/>
        </w:rPr>
      </w:pPr>
      <w:r w:rsidRPr="00A12553">
        <w:rPr>
          <w:rFonts w:ascii="Times New Roman" w:hAnsi="Times New Roman" w:cs="Times New Roman"/>
          <w:sz w:val="24"/>
          <w:szCs w:val="24"/>
        </w:rPr>
        <w:t>Стороны обязуются добросовестно путем переговоров разрешать все претензии, споры, противоречия или разногласия, которые могут возникнуть между ними в отношении или в связи с настоящим Соглашением, в том числе его исполнением, нарушением, прекращением или недействительностью. Однако</w:t>
      </w:r>
      <w:proofErr w:type="gramStart"/>
      <w:r w:rsidRPr="00A1255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12553">
        <w:rPr>
          <w:rFonts w:ascii="Times New Roman" w:hAnsi="Times New Roman" w:cs="Times New Roman"/>
          <w:sz w:val="24"/>
          <w:szCs w:val="24"/>
        </w:rPr>
        <w:t xml:space="preserve"> если Стороны окажутся не в состоянии достичь согласия, то все претензии, споры, противоречия и разногласия подлежат урегулированию в Арбитражном суде </w:t>
      </w:r>
      <w:r w:rsidR="002F1007">
        <w:rPr>
          <w:rFonts w:ascii="Times New Roman" w:hAnsi="Times New Roman" w:cs="Times New Roman"/>
          <w:sz w:val="24"/>
          <w:szCs w:val="24"/>
        </w:rPr>
        <w:t xml:space="preserve">Ростовской </w:t>
      </w:r>
      <w:r w:rsidRPr="00A12553"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:rsidR="00052EE2" w:rsidRPr="00A12553" w:rsidRDefault="001C5B0F">
      <w:pPr>
        <w:pStyle w:val="a4"/>
        <w:numPr>
          <w:ilvl w:val="0"/>
          <w:numId w:val="1"/>
        </w:numPr>
        <w:tabs>
          <w:tab w:val="left" w:pos="849"/>
        </w:tabs>
        <w:spacing w:line="244" w:lineRule="auto"/>
        <w:ind w:firstLine="35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2553">
        <w:rPr>
          <w:rFonts w:ascii="Times New Roman" w:hAnsi="Times New Roman" w:cs="Times New Roman"/>
          <w:sz w:val="24"/>
          <w:szCs w:val="24"/>
        </w:rPr>
        <w:t>Подписанием настоящего Соглашения, Акционер подтверждает, что он ознакомлен с перечнем персональных данных, обрабатываемых в Обществе, с положением о порядке обработки и защиты персональных данных, а также перечнем информации, составляющей коммерческую тайну, обладателями которой являются Общество и его контрагенты, с установленным в Обществе режимом коммерческой тайны и с мерами ответственности за его нарушение.</w:t>
      </w:r>
      <w:proofErr w:type="gramEnd"/>
    </w:p>
    <w:p w:rsidR="00052EE2" w:rsidRPr="00A12553" w:rsidRDefault="001C5B0F">
      <w:pPr>
        <w:pStyle w:val="a4"/>
        <w:numPr>
          <w:ilvl w:val="0"/>
          <w:numId w:val="1"/>
        </w:numPr>
        <w:tabs>
          <w:tab w:val="left" w:pos="849"/>
        </w:tabs>
        <w:spacing w:line="244" w:lineRule="auto"/>
        <w:ind w:right="143" w:firstLine="359"/>
        <w:jc w:val="both"/>
        <w:rPr>
          <w:rFonts w:ascii="Times New Roman" w:hAnsi="Times New Roman" w:cs="Times New Roman"/>
          <w:sz w:val="24"/>
          <w:szCs w:val="24"/>
        </w:rPr>
      </w:pPr>
      <w:r w:rsidRPr="00A12553">
        <w:rPr>
          <w:rFonts w:ascii="Times New Roman" w:hAnsi="Times New Roman" w:cs="Times New Roman"/>
          <w:sz w:val="24"/>
          <w:szCs w:val="24"/>
        </w:rPr>
        <w:t>Настоящее Соглашение регулируется и толкуется в соответствии с законодательством Российской Федерации.</w:t>
      </w:r>
    </w:p>
    <w:p w:rsidR="00052EE2" w:rsidRPr="00A12553" w:rsidRDefault="001C5B0F">
      <w:pPr>
        <w:spacing w:before="141"/>
        <w:ind w:left="4" w:right="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553">
        <w:rPr>
          <w:rFonts w:ascii="Times New Roman" w:hAnsi="Times New Roman" w:cs="Times New Roman"/>
          <w:b/>
          <w:sz w:val="24"/>
          <w:szCs w:val="24"/>
        </w:rPr>
        <w:t>Реквизиты</w:t>
      </w:r>
      <w:r w:rsidRPr="00A12553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b/>
          <w:sz w:val="24"/>
          <w:szCs w:val="24"/>
        </w:rPr>
        <w:t>и</w:t>
      </w:r>
      <w:r w:rsidRPr="00A12553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b/>
          <w:sz w:val="24"/>
          <w:szCs w:val="24"/>
        </w:rPr>
        <w:t>подписи</w:t>
      </w:r>
      <w:r w:rsidRPr="00A12553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12553">
        <w:rPr>
          <w:rFonts w:ascii="Times New Roman" w:hAnsi="Times New Roman" w:cs="Times New Roman"/>
          <w:b/>
          <w:spacing w:val="-2"/>
          <w:sz w:val="24"/>
          <w:szCs w:val="24"/>
        </w:rPr>
        <w:t>Сторон:</w:t>
      </w:r>
    </w:p>
    <w:p w:rsidR="00052EE2" w:rsidRPr="00A12553" w:rsidRDefault="00052EE2">
      <w:pPr>
        <w:pStyle w:val="a3"/>
        <w:spacing w:before="5"/>
        <w:ind w:left="0" w:righ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6"/>
        <w:gridCol w:w="4725"/>
      </w:tblGrid>
      <w:tr w:rsidR="00052EE2" w:rsidRPr="00A12553">
        <w:trPr>
          <w:trHeight w:val="2614"/>
        </w:trPr>
        <w:tc>
          <w:tcPr>
            <w:tcW w:w="4726" w:type="dxa"/>
          </w:tcPr>
          <w:p w:rsidR="00052EE2" w:rsidRPr="00A12553" w:rsidRDefault="001C5B0F">
            <w:pPr>
              <w:pStyle w:val="TableParagraph"/>
              <w:spacing w:line="212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Общество:</w:t>
            </w:r>
          </w:p>
          <w:p w:rsidR="00052EE2" w:rsidRPr="00A12553" w:rsidRDefault="001C5B0F">
            <w:pPr>
              <w:pStyle w:val="TableParagraph"/>
              <w:spacing w:before="3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sz w:val="24"/>
                <w:szCs w:val="24"/>
              </w:rPr>
              <w:t>ПАО</w:t>
            </w:r>
            <w:r w:rsidRPr="00A125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1255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</w:t>
            </w:r>
            <w:r w:rsidR="005947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ГРАНИ</w:t>
            </w:r>
            <w:r w:rsidR="002F100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A1255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  <w:p w:rsidR="00594772" w:rsidRPr="00594772" w:rsidRDefault="00594772" w:rsidP="00594772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ar-SA"/>
              </w:rPr>
            </w:pPr>
            <w:r w:rsidRPr="00594772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ar-SA"/>
              </w:rPr>
              <w:t xml:space="preserve">ИНН 6152000817,КПП 616601001 </w:t>
            </w:r>
          </w:p>
          <w:p w:rsidR="00594772" w:rsidRPr="00594772" w:rsidRDefault="00594772" w:rsidP="00594772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ar-SA"/>
              </w:rPr>
            </w:pPr>
            <w:r w:rsidRPr="00594772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ar-SA"/>
              </w:rPr>
              <w:t xml:space="preserve">ОГРН 1026104023285 </w:t>
            </w:r>
          </w:p>
          <w:p w:rsidR="00052EE2" w:rsidRPr="00594772" w:rsidRDefault="00594772" w:rsidP="005947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772">
              <w:rPr>
                <w:rFonts w:ascii="Times New Roman" w:hAnsi="Times New Roman" w:cs="Times New Roman"/>
                <w:sz w:val="24"/>
                <w:szCs w:val="24"/>
              </w:rPr>
              <w:t xml:space="preserve">Адрес: 344065 Ростовская область </w:t>
            </w:r>
            <w:proofErr w:type="spellStart"/>
            <w:r w:rsidRPr="0059477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477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94772">
              <w:rPr>
                <w:rFonts w:ascii="Times New Roman" w:hAnsi="Times New Roman" w:cs="Times New Roman"/>
                <w:sz w:val="24"/>
                <w:szCs w:val="24"/>
              </w:rPr>
              <w:t>остов</w:t>
            </w:r>
            <w:proofErr w:type="spellEnd"/>
            <w:r w:rsidRPr="00594772">
              <w:rPr>
                <w:rFonts w:ascii="Times New Roman" w:hAnsi="Times New Roman" w:cs="Times New Roman"/>
                <w:sz w:val="24"/>
                <w:szCs w:val="24"/>
              </w:rPr>
              <w:t>-на-Дону, ул. Белорусская 9/7г</w:t>
            </w:r>
          </w:p>
          <w:p w:rsidR="00594772" w:rsidRPr="00594772" w:rsidRDefault="00594772" w:rsidP="00594772">
            <w:pPr>
              <w:pStyle w:val="TableParagraph"/>
              <w:ind w:hanging="68"/>
              <w:rPr>
                <w:rFonts w:ascii="Times New Roman" w:hAnsi="Times New Roman" w:cs="Times New Roman"/>
                <w:sz w:val="24"/>
                <w:szCs w:val="24"/>
              </w:rPr>
            </w:pPr>
            <w:r w:rsidRPr="00594772">
              <w:rPr>
                <w:rFonts w:ascii="Times New Roman" w:hAnsi="Times New Roman" w:cs="Times New Roman"/>
                <w:sz w:val="24"/>
                <w:szCs w:val="24"/>
              </w:rPr>
              <w:t>тел.. 258-90-43, факс 252-05-57</w:t>
            </w:r>
          </w:p>
          <w:p w:rsidR="00052EE2" w:rsidRPr="00594772" w:rsidRDefault="00052EE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2EE2" w:rsidRPr="00A12553" w:rsidRDefault="00052EE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2EE2" w:rsidRPr="00A12553" w:rsidRDefault="00052EE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2EE2" w:rsidRPr="00A12553" w:rsidRDefault="00052EE2">
            <w:pPr>
              <w:pStyle w:val="TableParagraph"/>
              <w:spacing w:before="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052EE2" w:rsidRPr="00A12553" w:rsidRDefault="001C5B0F">
            <w:pPr>
              <w:pStyle w:val="TableParagraph"/>
              <w:tabs>
                <w:tab w:val="left" w:pos="2204"/>
              </w:tabs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A1255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Ф.И.О.</w:t>
            </w:r>
          </w:p>
          <w:p w:rsidR="00052EE2" w:rsidRPr="00A12553" w:rsidRDefault="001C5B0F">
            <w:pPr>
              <w:pStyle w:val="TableParagraph"/>
              <w:spacing w:before="3" w:line="195" w:lineRule="exact"/>
              <w:ind w:left="894"/>
              <w:rPr>
                <w:rFonts w:ascii="Times New Roman" w:hAnsi="Times New Roman" w:cs="Times New Roman"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(подпись)</w:t>
            </w:r>
          </w:p>
        </w:tc>
        <w:tc>
          <w:tcPr>
            <w:tcW w:w="4725" w:type="dxa"/>
          </w:tcPr>
          <w:p w:rsidR="00052EE2" w:rsidRPr="00A12553" w:rsidRDefault="001C5B0F">
            <w:pPr>
              <w:pStyle w:val="TableParagraph"/>
              <w:spacing w:line="21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sz w:val="24"/>
                <w:szCs w:val="24"/>
              </w:rPr>
              <w:t>Акционер</w:t>
            </w:r>
            <w:r w:rsidRPr="00A1255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1255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1255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12553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</w:t>
            </w:r>
            <w:r w:rsidRPr="00A125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лицо:</w:t>
            </w:r>
          </w:p>
          <w:p w:rsidR="00052EE2" w:rsidRPr="00A12553" w:rsidRDefault="001C5B0F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i/>
                <w:color w:val="ADAAAA"/>
                <w:spacing w:val="-2"/>
                <w:sz w:val="24"/>
                <w:szCs w:val="24"/>
              </w:rPr>
              <w:t>Ф.И.О.</w:t>
            </w:r>
          </w:p>
          <w:p w:rsidR="00052EE2" w:rsidRPr="00A12553" w:rsidRDefault="001C5B0F">
            <w:pPr>
              <w:pStyle w:val="TableParagraph"/>
              <w:ind w:right="4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i/>
                <w:color w:val="ADAAAA"/>
                <w:sz w:val="24"/>
                <w:szCs w:val="24"/>
              </w:rPr>
              <w:t>данные документа, удостоверяющего личность (серия и (или) номер документа, дата и место его выдачи, орган, выдавший документ)</w:t>
            </w:r>
          </w:p>
          <w:p w:rsidR="00052EE2" w:rsidRPr="00A12553" w:rsidRDefault="001C5B0F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sz w:val="24"/>
                <w:szCs w:val="24"/>
              </w:rPr>
              <w:t>Акционер</w:t>
            </w:r>
            <w:r w:rsidRPr="00A1255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1255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1255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12553">
              <w:rPr>
                <w:rFonts w:ascii="Times New Roman" w:hAnsi="Times New Roman" w:cs="Times New Roman"/>
                <w:sz w:val="24"/>
                <w:szCs w:val="24"/>
              </w:rPr>
              <w:t>юридическое</w:t>
            </w:r>
            <w:r w:rsidRPr="00A1255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1255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лицо:</w:t>
            </w:r>
          </w:p>
          <w:p w:rsidR="00052EE2" w:rsidRPr="00A12553" w:rsidRDefault="001C5B0F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i/>
                <w:color w:val="ADAAAA"/>
                <w:spacing w:val="-2"/>
                <w:sz w:val="24"/>
                <w:szCs w:val="24"/>
              </w:rPr>
              <w:t>наименование</w:t>
            </w:r>
          </w:p>
          <w:p w:rsidR="00052EE2" w:rsidRPr="00A12553" w:rsidRDefault="001C5B0F">
            <w:pPr>
              <w:pStyle w:val="TableParagraph"/>
              <w:ind w:right="143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i/>
                <w:color w:val="ADAAAA"/>
                <w:sz w:val="24"/>
                <w:szCs w:val="24"/>
              </w:rPr>
              <w:t>сведения</w:t>
            </w:r>
            <w:r w:rsidRPr="00A12553">
              <w:rPr>
                <w:rFonts w:ascii="Times New Roman" w:hAnsi="Times New Roman" w:cs="Times New Roman"/>
                <w:i/>
                <w:color w:val="ADAAAA"/>
                <w:spacing w:val="-14"/>
                <w:sz w:val="24"/>
                <w:szCs w:val="24"/>
              </w:rPr>
              <w:t xml:space="preserve"> </w:t>
            </w:r>
            <w:r w:rsidRPr="00A12553">
              <w:rPr>
                <w:rFonts w:ascii="Times New Roman" w:hAnsi="Times New Roman" w:cs="Times New Roman"/>
                <w:i/>
                <w:color w:val="ADAAAA"/>
                <w:sz w:val="24"/>
                <w:szCs w:val="24"/>
              </w:rPr>
              <w:t>о</w:t>
            </w:r>
            <w:r w:rsidRPr="00A12553">
              <w:rPr>
                <w:rFonts w:ascii="Times New Roman" w:hAnsi="Times New Roman" w:cs="Times New Roman"/>
                <w:i/>
                <w:color w:val="ADAAAA"/>
                <w:spacing w:val="-13"/>
                <w:sz w:val="24"/>
                <w:szCs w:val="24"/>
              </w:rPr>
              <w:t xml:space="preserve"> </w:t>
            </w:r>
            <w:r w:rsidRPr="00A12553">
              <w:rPr>
                <w:rFonts w:ascii="Times New Roman" w:hAnsi="Times New Roman" w:cs="Times New Roman"/>
                <w:i/>
                <w:color w:val="ADAAAA"/>
                <w:sz w:val="24"/>
                <w:szCs w:val="24"/>
              </w:rPr>
              <w:t>месте</w:t>
            </w:r>
            <w:r w:rsidRPr="00A12553">
              <w:rPr>
                <w:rFonts w:ascii="Times New Roman" w:hAnsi="Times New Roman" w:cs="Times New Roman"/>
                <w:i/>
                <w:color w:val="ADAAAA"/>
                <w:spacing w:val="-13"/>
                <w:sz w:val="24"/>
                <w:szCs w:val="24"/>
              </w:rPr>
              <w:t xml:space="preserve"> </w:t>
            </w:r>
            <w:r w:rsidRPr="00A12553">
              <w:rPr>
                <w:rFonts w:ascii="Times New Roman" w:hAnsi="Times New Roman" w:cs="Times New Roman"/>
                <w:i/>
                <w:color w:val="ADAAAA"/>
                <w:sz w:val="24"/>
                <w:szCs w:val="24"/>
              </w:rPr>
              <w:t xml:space="preserve">нахождения </w:t>
            </w:r>
            <w:r w:rsidRPr="00A12553">
              <w:rPr>
                <w:rFonts w:ascii="Times New Roman" w:hAnsi="Times New Roman" w:cs="Times New Roman"/>
                <w:i/>
                <w:color w:val="ADAAAA"/>
                <w:spacing w:val="-4"/>
                <w:sz w:val="24"/>
                <w:szCs w:val="24"/>
              </w:rPr>
              <w:t>ОГРН</w:t>
            </w:r>
          </w:p>
          <w:p w:rsidR="00052EE2" w:rsidRPr="00A12553" w:rsidRDefault="001C5B0F">
            <w:pPr>
              <w:pStyle w:val="TableParagraph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i/>
                <w:color w:val="ADAAAA"/>
                <w:spacing w:val="-2"/>
                <w:sz w:val="24"/>
                <w:szCs w:val="24"/>
              </w:rPr>
              <w:t>Ф.И.О.</w:t>
            </w:r>
            <w:r w:rsidRPr="00A12553">
              <w:rPr>
                <w:rFonts w:ascii="Times New Roman" w:hAnsi="Times New Roman" w:cs="Times New Roman"/>
                <w:i/>
                <w:color w:val="ADAAAA"/>
                <w:spacing w:val="3"/>
                <w:sz w:val="24"/>
                <w:szCs w:val="24"/>
              </w:rPr>
              <w:t xml:space="preserve"> </w:t>
            </w:r>
            <w:r w:rsidRPr="00A12553">
              <w:rPr>
                <w:rFonts w:ascii="Times New Roman" w:hAnsi="Times New Roman" w:cs="Times New Roman"/>
                <w:i/>
                <w:color w:val="ADAAAA"/>
                <w:spacing w:val="-2"/>
                <w:sz w:val="24"/>
                <w:szCs w:val="24"/>
              </w:rPr>
              <w:t>уполномоченного</w:t>
            </w:r>
            <w:r w:rsidRPr="00A12553">
              <w:rPr>
                <w:rFonts w:ascii="Times New Roman" w:hAnsi="Times New Roman" w:cs="Times New Roman"/>
                <w:i/>
                <w:color w:val="ADAAAA"/>
                <w:spacing w:val="5"/>
                <w:sz w:val="24"/>
                <w:szCs w:val="24"/>
              </w:rPr>
              <w:t xml:space="preserve"> </w:t>
            </w:r>
            <w:r w:rsidRPr="00A12553">
              <w:rPr>
                <w:rFonts w:ascii="Times New Roman" w:hAnsi="Times New Roman" w:cs="Times New Roman"/>
                <w:i/>
                <w:color w:val="ADAAAA"/>
                <w:spacing w:val="-4"/>
                <w:sz w:val="24"/>
                <w:szCs w:val="24"/>
              </w:rPr>
              <w:t>лица</w:t>
            </w:r>
          </w:p>
          <w:p w:rsidR="00052EE2" w:rsidRPr="00A12553" w:rsidRDefault="001C5B0F">
            <w:pPr>
              <w:pStyle w:val="TableParagraph"/>
              <w:tabs>
                <w:tab w:val="left" w:pos="2264"/>
              </w:tabs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A1255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Ф.И.О.</w:t>
            </w:r>
          </w:p>
          <w:p w:rsidR="00052EE2" w:rsidRPr="00A12553" w:rsidRDefault="001C5B0F">
            <w:pPr>
              <w:pStyle w:val="TableParagraph"/>
              <w:spacing w:before="4" w:line="195" w:lineRule="exact"/>
              <w:ind w:left="955"/>
              <w:rPr>
                <w:rFonts w:ascii="Times New Roman" w:hAnsi="Times New Roman" w:cs="Times New Roman"/>
                <w:sz w:val="24"/>
                <w:szCs w:val="24"/>
              </w:rPr>
            </w:pPr>
            <w:r w:rsidRPr="00A1255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(подпись)</w:t>
            </w:r>
          </w:p>
        </w:tc>
      </w:tr>
    </w:tbl>
    <w:p w:rsidR="00052EE2" w:rsidRPr="00A12553" w:rsidRDefault="00052EE2">
      <w:pPr>
        <w:rPr>
          <w:rFonts w:ascii="Times New Roman" w:hAnsi="Times New Roman" w:cs="Times New Roman"/>
          <w:sz w:val="24"/>
          <w:szCs w:val="24"/>
        </w:rPr>
      </w:pPr>
    </w:p>
    <w:sectPr w:rsidR="00052EE2" w:rsidRPr="00A12553">
      <w:footerReference w:type="default" r:id="rId10"/>
      <w:pgSz w:w="11910" w:h="16840"/>
      <w:pgMar w:top="320" w:right="708" w:bottom="620" w:left="1559" w:header="0" w:footer="43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EE2" w:rsidRDefault="001C5B0F">
      <w:r>
        <w:separator/>
      </w:r>
    </w:p>
  </w:endnote>
  <w:endnote w:type="continuationSeparator" w:id="0">
    <w:p w:rsidR="00052EE2" w:rsidRDefault="001C5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EE2" w:rsidRDefault="001C5B0F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920EF62" wp14:editId="1F8C3E66">
              <wp:simplePos x="0" y="0"/>
              <wp:positionH relativeFrom="page">
                <wp:posOffset>6920230</wp:posOffset>
              </wp:positionH>
              <wp:positionV relativeFrom="page">
                <wp:posOffset>10278745</wp:posOffset>
              </wp:positionV>
              <wp:extent cx="153035" cy="15367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2EE2" w:rsidRDefault="001C5B0F">
                          <w:pPr>
                            <w:spacing w:before="17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594772">
                            <w:rPr>
                              <w:noProof/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9pt;margin-top:809.35pt;width:12.05pt;height:12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" filled="f" stroked="f">
              <v:textbox inset="0,0,0,0">
                <w:txbxContent>
                  <w:p w:rsidR="00052EE2" w:rsidRDefault="001C5B0F">
                    <w:pPr>
                      <w:spacing w:before="17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 w:rsidR="00594772">
                      <w:rPr>
                        <w:noProof/>
                        <w:spacing w:val="-10"/>
                        <w:sz w:val="18"/>
                      </w:rPr>
                      <w:t>3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EE2" w:rsidRDefault="001C5B0F">
      <w:r>
        <w:separator/>
      </w:r>
    </w:p>
  </w:footnote>
  <w:footnote w:type="continuationSeparator" w:id="0">
    <w:p w:rsidR="00052EE2" w:rsidRDefault="001C5B0F">
      <w:r>
        <w:continuationSeparator/>
      </w:r>
    </w:p>
  </w:footnote>
  <w:footnote w:id="1">
    <w:p w:rsidR="002E253F" w:rsidRPr="002E253F" w:rsidRDefault="002E253F">
      <w:pPr>
        <w:pStyle w:val="a5"/>
      </w:pPr>
      <w:r>
        <w:rPr>
          <w:rStyle w:val="a7"/>
        </w:rPr>
        <w:footnoteRef/>
      </w:r>
      <w:r>
        <w:t xml:space="preserve"> </w:t>
      </w:r>
      <w:r w:rsidRPr="002E253F">
        <w:rPr>
          <w:rFonts w:ascii="Times New Roman" w:hAnsi="Times New Roman" w:cs="Times New Roman"/>
          <w:i/>
          <w:sz w:val="19"/>
          <w:u w:val="single" w:color="A6A6A6"/>
        </w:rPr>
        <w:t>акционер-физ. лицо указывает: Ф.И.О., данные документа, удостоверяющего</w:t>
      </w:r>
      <w:r w:rsidRPr="002E253F">
        <w:rPr>
          <w:rFonts w:ascii="Times New Roman" w:hAnsi="Times New Roman" w:cs="Times New Roman"/>
          <w:i/>
          <w:sz w:val="19"/>
        </w:rPr>
        <w:t xml:space="preserve"> </w:t>
      </w:r>
      <w:r w:rsidRPr="002E253F">
        <w:rPr>
          <w:rFonts w:ascii="Times New Roman" w:hAnsi="Times New Roman" w:cs="Times New Roman"/>
          <w:i/>
          <w:sz w:val="19"/>
          <w:u w:val="single" w:color="A6A6A6"/>
        </w:rPr>
        <w:t>личность (серия и (или) номер документа, дата и место его выдачи, орган, выдавший документ);</w:t>
      </w:r>
      <w:r w:rsidRPr="002E253F">
        <w:rPr>
          <w:rFonts w:ascii="Times New Roman" w:hAnsi="Times New Roman" w:cs="Times New Roman"/>
          <w:i/>
          <w:sz w:val="19"/>
        </w:rPr>
        <w:t xml:space="preserve"> </w:t>
      </w:r>
      <w:proofErr w:type="gramStart"/>
      <w:r w:rsidRPr="002E253F">
        <w:rPr>
          <w:rFonts w:ascii="Times New Roman" w:hAnsi="Times New Roman" w:cs="Times New Roman"/>
          <w:i/>
          <w:sz w:val="19"/>
          <w:u w:val="single" w:color="A6A6A6"/>
        </w:rPr>
        <w:t>акционер-юр</w:t>
      </w:r>
      <w:proofErr w:type="gramEnd"/>
      <w:r w:rsidRPr="002E253F">
        <w:rPr>
          <w:rFonts w:ascii="Times New Roman" w:hAnsi="Times New Roman" w:cs="Times New Roman"/>
          <w:i/>
          <w:sz w:val="19"/>
          <w:u w:val="single" w:color="A6A6A6"/>
        </w:rPr>
        <w:t>. лицо указывает: наименование, сведения о месте нахождения, ОГРН, Ф.И.О.</w:t>
      </w:r>
      <w:r w:rsidRPr="002E253F">
        <w:rPr>
          <w:rFonts w:ascii="Times New Roman" w:hAnsi="Times New Roman" w:cs="Times New Roman"/>
          <w:i/>
          <w:sz w:val="19"/>
        </w:rPr>
        <w:t xml:space="preserve"> </w:t>
      </w:r>
      <w:r w:rsidRPr="002E253F">
        <w:rPr>
          <w:rFonts w:ascii="Times New Roman" w:hAnsi="Times New Roman" w:cs="Times New Roman"/>
          <w:i/>
          <w:sz w:val="19"/>
          <w:u w:val="single" w:color="A6A6A6"/>
        </w:rPr>
        <w:t>уполномоченного</w:t>
      </w:r>
      <w:r w:rsidRPr="002E253F">
        <w:rPr>
          <w:rFonts w:ascii="Times New Roman" w:hAnsi="Times New Roman" w:cs="Times New Roman"/>
          <w:i/>
          <w:spacing w:val="75"/>
          <w:w w:val="150"/>
          <w:sz w:val="19"/>
          <w:u w:val="single" w:color="A6A6A6"/>
        </w:rPr>
        <w:t xml:space="preserve"> </w:t>
      </w:r>
      <w:r w:rsidRPr="002E253F">
        <w:rPr>
          <w:rFonts w:ascii="Times New Roman" w:hAnsi="Times New Roman" w:cs="Times New Roman"/>
          <w:i/>
          <w:sz w:val="19"/>
          <w:u w:val="single" w:color="A6A6A6"/>
        </w:rPr>
        <w:t>лица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3" w:hanging="34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>
      <w:numFmt w:val="bullet"/>
      <w:lvlText w:val=""/>
      <w:lvlJc w:val="left"/>
      <w:pPr>
        <w:ind w:left="143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2039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28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52EE2"/>
    <w:rsid w:val="00052EE2"/>
    <w:rsid w:val="000B4C1D"/>
    <w:rsid w:val="001C5B0F"/>
    <w:rsid w:val="002E253F"/>
    <w:rsid w:val="002F1007"/>
    <w:rsid w:val="003A7CC8"/>
    <w:rsid w:val="00532EEA"/>
    <w:rsid w:val="00594772"/>
    <w:rsid w:val="007D737E"/>
    <w:rsid w:val="00A12553"/>
    <w:rsid w:val="36BC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4"/>
      <w:jc w:val="center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3" w:right="137" w:firstLine="427"/>
      <w:jc w:val="both"/>
    </w:pPr>
    <w:rPr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43" w:right="137" w:firstLine="35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  <w:rPr>
      <w:rFonts w:ascii="Arial" w:eastAsia="Arial" w:hAnsi="Arial" w:cs="Arial"/>
    </w:rPr>
  </w:style>
  <w:style w:type="paragraph" w:styleId="a5">
    <w:name w:val="footnote text"/>
    <w:basedOn w:val="a"/>
    <w:link w:val="a6"/>
    <w:rsid w:val="002E253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E253F"/>
    <w:rPr>
      <w:rFonts w:ascii="Microsoft Sans Serif" w:eastAsia="Microsoft Sans Serif" w:hAnsi="Microsoft Sans Serif" w:cs="Microsoft Sans Serif"/>
      <w:lang w:eastAsia="en-US"/>
    </w:rPr>
  </w:style>
  <w:style w:type="character" w:styleId="a7">
    <w:name w:val="footnote reference"/>
    <w:basedOn w:val="a0"/>
    <w:rsid w:val="002E253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4"/>
      <w:jc w:val="center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3" w:right="137" w:firstLine="427"/>
      <w:jc w:val="both"/>
    </w:pPr>
    <w:rPr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43" w:right="137" w:firstLine="35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  <w:rPr>
      <w:rFonts w:ascii="Arial" w:eastAsia="Arial" w:hAnsi="Arial" w:cs="Arial"/>
    </w:rPr>
  </w:style>
  <w:style w:type="paragraph" w:styleId="a5">
    <w:name w:val="footnote text"/>
    <w:basedOn w:val="a"/>
    <w:link w:val="a6"/>
    <w:rsid w:val="002E253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E253F"/>
    <w:rPr>
      <w:rFonts w:ascii="Microsoft Sans Serif" w:eastAsia="Microsoft Sans Serif" w:hAnsi="Microsoft Sans Serif" w:cs="Microsoft Sans Serif"/>
      <w:lang w:eastAsia="en-US"/>
    </w:rPr>
  </w:style>
  <w:style w:type="character" w:styleId="a7">
    <w:name w:val="footnote reference"/>
    <w:basedOn w:val="a0"/>
    <w:rsid w:val="002E25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3D92EF-87F0-4F73-ADAF-E6B138B3D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Харчевников Вадим Игоревич</dc:creator>
  <cp:lastModifiedBy>UristA</cp:lastModifiedBy>
  <cp:revision>2</cp:revision>
  <dcterms:created xsi:type="dcterms:W3CDTF">2025-12-29T10:27:00Z</dcterms:created>
  <dcterms:modified xsi:type="dcterms:W3CDTF">2025-12-29T10:27:00Z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2025-12-26T00:00:00Z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1049-12.2.0.23155</vt:lpwstr>
  </property>
  <property fmtid="{D5CDD505-2E9C-101B-9397-08002B2CF9AE}" pid="7" name="ICV">
    <vt:lpwstr>EE6BD175AE7D436DAD3956E1B00A2B99_13</vt:lpwstr>
  </property>
</Properties>
</file>